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A41" w:rsidRPr="00F71FA0" w:rsidRDefault="00BA766A" w:rsidP="00BA766A">
      <w:pPr>
        <w:jc w:val="center"/>
        <w:rPr>
          <w:rFonts w:ascii="Times New Roman" w:hAnsi="Times New Roman" w:cs="Times New Roman"/>
          <w:b/>
          <w:sz w:val="28"/>
          <w:szCs w:val="28"/>
        </w:rPr>
      </w:pPr>
      <w:r w:rsidRPr="00F71FA0">
        <w:rPr>
          <w:rFonts w:ascii="Times New Roman" w:hAnsi="Times New Roman" w:cs="Times New Roman"/>
          <w:b/>
          <w:sz w:val="28"/>
          <w:szCs w:val="28"/>
        </w:rPr>
        <w:t>Уважаемые поступающие!</w:t>
      </w:r>
    </w:p>
    <w:p w:rsidR="00BA766A" w:rsidRPr="00BF6B00" w:rsidRDefault="00B37A4E" w:rsidP="00BA766A">
      <w:pPr>
        <w:rPr>
          <w:rFonts w:ascii="Times New Roman" w:hAnsi="Times New Roman" w:cs="Times New Roman"/>
          <w:sz w:val="28"/>
          <w:szCs w:val="28"/>
        </w:rPr>
      </w:pPr>
      <w:r>
        <w:rPr>
          <w:rFonts w:ascii="Times New Roman" w:hAnsi="Times New Roman" w:cs="Times New Roman"/>
          <w:sz w:val="28"/>
          <w:szCs w:val="28"/>
        </w:rPr>
        <w:t>От лица руководства</w:t>
      </w:r>
      <w:r w:rsidR="00BA766A" w:rsidRPr="00BF6B00">
        <w:rPr>
          <w:rFonts w:ascii="Times New Roman" w:hAnsi="Times New Roman" w:cs="Times New Roman"/>
          <w:sz w:val="28"/>
          <w:szCs w:val="28"/>
        </w:rPr>
        <w:t xml:space="preserve"> командно-инженерного факультета (автомобильно-дорожного) Военной Академии материально-технического обеспечения имени генерала арми</w:t>
      </w:r>
      <w:r>
        <w:rPr>
          <w:rFonts w:ascii="Times New Roman" w:hAnsi="Times New Roman" w:cs="Times New Roman"/>
          <w:sz w:val="28"/>
          <w:szCs w:val="28"/>
        </w:rPr>
        <w:t>и Хрулёва А.В. обращаемся к вам.</w:t>
      </w:r>
    </w:p>
    <w:p w:rsidR="000A0581" w:rsidRDefault="00CD3363" w:rsidP="000A0581">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3120" behindDoc="0" locked="0" layoutInCell="1" allowOverlap="1">
            <wp:simplePos x="0" y="0"/>
            <wp:positionH relativeFrom="column">
              <wp:posOffset>-673835</wp:posOffset>
            </wp:positionH>
            <wp:positionV relativeFrom="paragraph">
              <wp:posOffset>2544913</wp:posOffset>
            </wp:positionV>
            <wp:extent cx="3534410" cy="2485390"/>
            <wp:effectExtent l="0" t="0" r="889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34410" cy="248539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drawing>
          <wp:anchor distT="0" distB="0" distL="114300" distR="114300" simplePos="0" relativeHeight="251654144" behindDoc="0" locked="0" layoutInCell="1" allowOverlap="1">
            <wp:simplePos x="0" y="0"/>
            <wp:positionH relativeFrom="column">
              <wp:posOffset>2930258</wp:posOffset>
            </wp:positionH>
            <wp:positionV relativeFrom="paragraph">
              <wp:posOffset>2537059</wp:posOffset>
            </wp:positionV>
            <wp:extent cx="3328035" cy="2493010"/>
            <wp:effectExtent l="0" t="0" r="5715" b="254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28035" cy="2493010"/>
                    </a:xfrm>
                    <a:prstGeom prst="rect">
                      <a:avLst/>
                    </a:prstGeom>
                    <a:noFill/>
                  </pic:spPr>
                </pic:pic>
              </a:graphicData>
            </a:graphic>
            <wp14:sizeRelH relativeFrom="margin">
              <wp14:pctWidth>0</wp14:pctWidth>
            </wp14:sizeRelH>
            <wp14:sizeRelV relativeFrom="margin">
              <wp14:pctHeight>0</wp14:pctHeight>
            </wp14:sizeRelV>
          </wp:anchor>
        </w:drawing>
      </w:r>
      <w:r w:rsidR="00BA766A" w:rsidRPr="00BF6B00">
        <w:rPr>
          <w:rFonts w:ascii="Times New Roman" w:hAnsi="Times New Roman" w:cs="Times New Roman"/>
          <w:sz w:val="28"/>
          <w:szCs w:val="28"/>
        </w:rPr>
        <w:t>Все вы понимаете, что учёба рано или поздно закончится, и наступит пора выбирать свой жизненный путь, своё предназначение. Очень важно выбрать такую профессию, такое дело, которое бы нравилось, позволяло гордиться за свой выбор и помогло осуществить свои мечты.</w:t>
      </w:r>
      <w:r w:rsidR="00BF6B00">
        <w:rPr>
          <w:rFonts w:ascii="Times New Roman" w:hAnsi="Times New Roman" w:cs="Times New Roman"/>
          <w:sz w:val="28"/>
          <w:szCs w:val="28"/>
        </w:rPr>
        <w:t xml:space="preserve"> </w:t>
      </w:r>
      <w:r w:rsidR="00BA766A" w:rsidRPr="00BF6B00">
        <w:rPr>
          <w:rFonts w:ascii="Times New Roman" w:hAnsi="Times New Roman" w:cs="Times New Roman"/>
          <w:sz w:val="28"/>
          <w:szCs w:val="28"/>
        </w:rPr>
        <w:t xml:space="preserve">Одна из таких профессий – защитник Родины. Стать военным это престижно, это почётно и, в конце концов, красиво. </w:t>
      </w:r>
      <w:r w:rsidR="000A0581" w:rsidRPr="00BF6B00">
        <w:rPr>
          <w:rFonts w:ascii="Times New Roman" w:hAnsi="Times New Roman" w:cs="Times New Roman"/>
          <w:sz w:val="28"/>
          <w:szCs w:val="28"/>
        </w:rPr>
        <w:t xml:space="preserve">Во все века главный стержень Вооруженных Сил России - царской, императорской, Советской, современной российской армии всегда </w:t>
      </w:r>
      <w:r w:rsidR="00BD5B56">
        <w:rPr>
          <w:rFonts w:ascii="Times New Roman" w:hAnsi="Times New Roman" w:cs="Times New Roman"/>
          <w:sz w:val="28"/>
          <w:szCs w:val="28"/>
        </w:rPr>
        <w:t>ои</w:t>
      </w:r>
      <w:r w:rsidR="000A0581" w:rsidRPr="00BF6B00">
        <w:rPr>
          <w:rFonts w:ascii="Times New Roman" w:hAnsi="Times New Roman" w:cs="Times New Roman"/>
          <w:sz w:val="28"/>
          <w:szCs w:val="28"/>
        </w:rPr>
        <w:t>составлял ее офицерский корпус. Офицерский корпус был элитой российского общества,</w:t>
      </w:r>
      <w:r w:rsidR="005B2185">
        <w:rPr>
          <w:rFonts w:ascii="Times New Roman" w:hAnsi="Times New Roman" w:cs="Times New Roman"/>
          <w:sz w:val="28"/>
          <w:szCs w:val="28"/>
        </w:rPr>
        <w:t xml:space="preserve"> оплотом его государственности. </w:t>
      </w:r>
      <w:r w:rsidR="000A0581" w:rsidRPr="00BF6B00">
        <w:rPr>
          <w:rFonts w:ascii="Times New Roman" w:hAnsi="Times New Roman" w:cs="Times New Roman"/>
          <w:sz w:val="28"/>
          <w:szCs w:val="28"/>
        </w:rPr>
        <w:t xml:space="preserve">Офицер – это профессия, профессия защищать Родину.   </w:t>
      </w:r>
    </w:p>
    <w:p w:rsidR="00CD3363" w:rsidRDefault="00CD3363" w:rsidP="000A0581">
      <w:pPr>
        <w:rPr>
          <w:rFonts w:ascii="Times New Roman" w:hAnsi="Times New Roman" w:cs="Times New Roman"/>
          <w:sz w:val="28"/>
          <w:szCs w:val="28"/>
        </w:rPr>
      </w:pPr>
    </w:p>
    <w:p w:rsidR="000A0581" w:rsidRPr="00BF6B00" w:rsidRDefault="00B37A4E" w:rsidP="000A0581">
      <w:pPr>
        <w:rPr>
          <w:rFonts w:ascii="Times New Roman" w:hAnsi="Times New Roman" w:cs="Times New Roman"/>
          <w:sz w:val="28"/>
          <w:szCs w:val="28"/>
        </w:rPr>
      </w:pPr>
      <w:r>
        <w:rPr>
          <w:rFonts w:ascii="Times New Roman" w:hAnsi="Times New Roman" w:cs="Times New Roman"/>
          <w:sz w:val="28"/>
          <w:szCs w:val="28"/>
        </w:rPr>
        <w:t xml:space="preserve">Что же касается обучения </w:t>
      </w:r>
      <w:r w:rsidR="000A0581" w:rsidRPr="00BF6B00">
        <w:rPr>
          <w:rFonts w:ascii="Times New Roman" w:hAnsi="Times New Roman" w:cs="Times New Roman"/>
          <w:sz w:val="28"/>
          <w:szCs w:val="28"/>
        </w:rPr>
        <w:t>на командно-инженерном факультете (автомобильно-дорожном). Командно-инженерный факультет (автомобильно-дорожный) осуществляет подготовку офицеров для системы материально-технического обеспечения Вооруженных Сил Российской Федерации по трем программам высшего профессионального образования:</w:t>
      </w:r>
    </w:p>
    <w:p w:rsidR="000A0581" w:rsidRPr="00BF6B00" w:rsidRDefault="000A0581" w:rsidP="000A0581">
      <w:pPr>
        <w:rPr>
          <w:rFonts w:ascii="Times New Roman" w:hAnsi="Times New Roman" w:cs="Times New Roman"/>
          <w:sz w:val="28"/>
          <w:szCs w:val="28"/>
        </w:rPr>
      </w:pPr>
      <w:r w:rsidRPr="00BF6B00">
        <w:rPr>
          <w:rFonts w:ascii="Times New Roman" w:hAnsi="Times New Roman" w:cs="Times New Roman"/>
          <w:sz w:val="28"/>
          <w:szCs w:val="28"/>
        </w:rPr>
        <w:t>Строительство, эксплуатация, восстановление и техническое прикрытие военно-автомобильных дорог;</w:t>
      </w:r>
    </w:p>
    <w:p w:rsidR="000A0581" w:rsidRPr="00BF6B00" w:rsidRDefault="000A0581" w:rsidP="000A0581">
      <w:pPr>
        <w:rPr>
          <w:rFonts w:ascii="Times New Roman" w:hAnsi="Times New Roman" w:cs="Times New Roman"/>
          <w:sz w:val="28"/>
          <w:szCs w:val="28"/>
        </w:rPr>
      </w:pPr>
      <w:r w:rsidRPr="00BF6B00">
        <w:rPr>
          <w:rFonts w:ascii="Times New Roman" w:hAnsi="Times New Roman" w:cs="Times New Roman"/>
          <w:sz w:val="28"/>
          <w:szCs w:val="28"/>
        </w:rPr>
        <w:t>Строительство, эксплуатация, восстановление и техническое прикрытие мостов и переправ;</w:t>
      </w:r>
    </w:p>
    <w:p w:rsidR="000A0581" w:rsidRPr="00BF6B00" w:rsidRDefault="000A0581" w:rsidP="000A0581">
      <w:pPr>
        <w:rPr>
          <w:rFonts w:ascii="Times New Roman" w:hAnsi="Times New Roman" w:cs="Times New Roman"/>
          <w:sz w:val="28"/>
          <w:szCs w:val="28"/>
        </w:rPr>
      </w:pPr>
      <w:r w:rsidRPr="00BF6B00">
        <w:rPr>
          <w:rFonts w:ascii="Times New Roman" w:hAnsi="Times New Roman" w:cs="Times New Roman"/>
          <w:sz w:val="28"/>
          <w:szCs w:val="28"/>
        </w:rPr>
        <w:lastRenderedPageBreak/>
        <w:t>Тыловое обеспечение (организация перевозок и управление на транспорте).</w:t>
      </w:r>
    </w:p>
    <w:p w:rsidR="00CD3363" w:rsidRDefault="000A0581" w:rsidP="000A0581">
      <w:pPr>
        <w:rPr>
          <w:rFonts w:ascii="Times New Roman" w:hAnsi="Times New Roman" w:cs="Times New Roman"/>
          <w:sz w:val="28"/>
          <w:szCs w:val="28"/>
        </w:rPr>
      </w:pPr>
      <w:r w:rsidRPr="00BF6B00">
        <w:rPr>
          <w:rFonts w:ascii="Times New Roman" w:hAnsi="Times New Roman" w:cs="Times New Roman"/>
          <w:sz w:val="28"/>
          <w:szCs w:val="28"/>
        </w:rPr>
        <w:t>Срок обучения на факультете составляет 5 лет.</w:t>
      </w:r>
    </w:p>
    <w:p w:rsidR="00F57D4B" w:rsidRDefault="000A0581" w:rsidP="000A0581">
      <w:pPr>
        <w:rPr>
          <w:rFonts w:ascii="Times New Roman" w:hAnsi="Times New Roman" w:cs="Times New Roman"/>
          <w:sz w:val="28"/>
          <w:szCs w:val="28"/>
        </w:rPr>
      </w:pPr>
      <w:r w:rsidRPr="00BF6B00">
        <w:rPr>
          <w:rFonts w:ascii="Times New Roman" w:hAnsi="Times New Roman" w:cs="Times New Roman"/>
          <w:sz w:val="28"/>
          <w:szCs w:val="28"/>
        </w:rPr>
        <w:t xml:space="preserve"> Курсанты проживают в новом общежитии, оборудованном по современным стандартам, на открытии которого присутствовал Заместитель Министра Обороны, Герой Российской Федерации, генерал армии Д. В. Булгаков.</w:t>
      </w:r>
      <w:r w:rsidR="00B37A4E">
        <w:rPr>
          <w:rFonts w:ascii="Times New Roman" w:hAnsi="Times New Roman" w:cs="Times New Roman"/>
          <w:sz w:val="28"/>
          <w:szCs w:val="28"/>
        </w:rPr>
        <w:t xml:space="preserve"> </w:t>
      </w:r>
      <w:r w:rsidRPr="00BF6B00">
        <w:rPr>
          <w:rFonts w:ascii="Times New Roman" w:hAnsi="Times New Roman" w:cs="Times New Roman"/>
          <w:sz w:val="28"/>
          <w:szCs w:val="28"/>
        </w:rPr>
        <w:t>Бытовые условия, созданные на факультете, способствуют всестороннему обеспечению повседневной жизнедеятельности военнослужащих.</w:t>
      </w:r>
    </w:p>
    <w:p w:rsidR="00CD3363" w:rsidRDefault="000A0581" w:rsidP="000A0581">
      <w:pPr>
        <w:rPr>
          <w:rFonts w:ascii="Times New Roman" w:hAnsi="Times New Roman" w:cs="Times New Roman"/>
          <w:sz w:val="28"/>
          <w:szCs w:val="28"/>
        </w:rPr>
      </w:pPr>
      <w:r w:rsidRPr="00BF6B00">
        <w:rPr>
          <w:rFonts w:ascii="Times New Roman" w:hAnsi="Times New Roman" w:cs="Times New Roman"/>
          <w:sz w:val="28"/>
          <w:szCs w:val="28"/>
        </w:rPr>
        <w:t xml:space="preserve"> Помимо основных помещений, на факультете оборудована библиотека учебной и художественной литературы, способствующая повыше</w:t>
      </w:r>
      <w:r w:rsidR="005B2185">
        <w:rPr>
          <w:rFonts w:ascii="Times New Roman" w:hAnsi="Times New Roman" w:cs="Times New Roman"/>
          <w:sz w:val="28"/>
          <w:szCs w:val="28"/>
        </w:rPr>
        <w:t>нию кругозора будущих офицеров.</w:t>
      </w:r>
    </w:p>
    <w:p w:rsidR="0079104A" w:rsidRDefault="0079104A" w:rsidP="000A0581">
      <w:pPr>
        <w:rPr>
          <w:rFonts w:ascii="Times New Roman" w:hAnsi="Times New Roman" w:cs="Times New Roman"/>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margin-left:-7.95pt;margin-top:17.2pt;width:468pt;height:350.75pt;z-index:251668480;mso-position-horizontal-relative:text;mso-position-vertical-relative:text;mso-width-relative:page;mso-height-relative:page">
            <v:imagedata r:id="rId7" o:title="attachment (8)"/>
            <w10:wrap type="square"/>
          </v:shape>
        </w:pict>
      </w:r>
    </w:p>
    <w:p w:rsidR="001E3146" w:rsidRDefault="007504ED" w:rsidP="000A0581">
      <w:pPr>
        <w:rPr>
          <w:rFonts w:ascii="Times New Roman" w:hAnsi="Times New Roman" w:cs="Times New Roman"/>
          <w:sz w:val="28"/>
          <w:szCs w:val="28"/>
        </w:rPr>
      </w:pPr>
      <w:r>
        <w:rPr>
          <w:noProof/>
        </w:rPr>
        <w:lastRenderedPageBreak/>
        <w:pict>
          <v:shape id="_x0000_s1031" type="#_x0000_t75" style="position:absolute;margin-left:62.15pt;margin-top:303pt;width:299.1pt;height:158.75pt;z-index:251657216;mso-position-horizontal-relative:text;mso-position-vertical-relative:text;mso-width-relative:page;mso-height-relative:page">
            <v:imagedata r:id="rId8" o:title="foto_1200(2)"/>
            <w10:wrap type="topAndBottom"/>
          </v:shape>
        </w:pict>
      </w:r>
      <w:r>
        <w:rPr>
          <w:noProof/>
        </w:rPr>
        <w:pict>
          <v:shape id="_x0000_s1030" type="#_x0000_t75" style="position:absolute;margin-left:64pt;margin-top:98.65pt;width:297.25pt;height:198.9pt;z-index:-251660288;mso-position-horizontal-relative:text;mso-position-vertical-relative:text;mso-width-relative:page;mso-height-relative:page" wrapcoords="-68 0 -68 21498 21600 21498 21600 0 -68 0">
            <v:imagedata r:id="rId9" o:title="foto_1200"/>
            <w10:wrap type="topAndBottom"/>
          </v:shape>
        </w:pict>
      </w:r>
      <w:r w:rsidR="005B2185">
        <w:rPr>
          <w:rFonts w:ascii="Times New Roman" w:hAnsi="Times New Roman" w:cs="Times New Roman"/>
          <w:sz w:val="28"/>
          <w:szCs w:val="28"/>
        </w:rPr>
        <w:t xml:space="preserve"> </w:t>
      </w:r>
      <w:r w:rsidR="000A0581" w:rsidRPr="00BF6B00">
        <w:rPr>
          <w:rFonts w:ascii="Times New Roman" w:hAnsi="Times New Roman" w:cs="Times New Roman"/>
          <w:sz w:val="28"/>
          <w:szCs w:val="28"/>
        </w:rPr>
        <w:t>В специализированных аудиториях размещено оборудование по профилю подготовки курсантов и содержанию изучаемых дисциплин. Все аудитории имеют устройства для подключения дополнительных технических средств обучения и вычислительной техники.</w:t>
      </w:r>
    </w:p>
    <w:p w:rsidR="00F57D4B" w:rsidRDefault="00F57D4B" w:rsidP="000A0581">
      <w:pPr>
        <w:rPr>
          <w:rFonts w:ascii="Times New Roman" w:hAnsi="Times New Roman" w:cs="Times New Roman"/>
          <w:sz w:val="28"/>
          <w:szCs w:val="28"/>
        </w:rPr>
      </w:pPr>
    </w:p>
    <w:p w:rsidR="0079104A" w:rsidRDefault="0079104A" w:rsidP="000A0581">
      <w:pPr>
        <w:rPr>
          <w:rFonts w:ascii="Times New Roman" w:hAnsi="Times New Roman" w:cs="Times New Roman"/>
          <w:sz w:val="28"/>
          <w:szCs w:val="28"/>
        </w:rPr>
      </w:pPr>
    </w:p>
    <w:p w:rsidR="0079104A" w:rsidRDefault="0079104A" w:rsidP="000A0581">
      <w:pPr>
        <w:rPr>
          <w:rFonts w:ascii="Times New Roman" w:hAnsi="Times New Roman" w:cs="Times New Roman"/>
          <w:sz w:val="28"/>
          <w:szCs w:val="28"/>
        </w:rPr>
      </w:pPr>
    </w:p>
    <w:p w:rsidR="0079104A" w:rsidRDefault="0079104A" w:rsidP="000A0581">
      <w:pPr>
        <w:rPr>
          <w:rFonts w:ascii="Times New Roman" w:hAnsi="Times New Roman" w:cs="Times New Roman"/>
          <w:sz w:val="28"/>
          <w:szCs w:val="28"/>
        </w:rPr>
      </w:pPr>
    </w:p>
    <w:p w:rsidR="0079104A" w:rsidRDefault="0079104A" w:rsidP="000A0581">
      <w:pPr>
        <w:rPr>
          <w:rFonts w:ascii="Times New Roman" w:hAnsi="Times New Roman" w:cs="Times New Roman"/>
          <w:sz w:val="28"/>
          <w:szCs w:val="28"/>
        </w:rPr>
      </w:pPr>
    </w:p>
    <w:p w:rsidR="00C542D6" w:rsidRDefault="000A0581" w:rsidP="000A0581">
      <w:pPr>
        <w:rPr>
          <w:rFonts w:ascii="Times New Roman" w:hAnsi="Times New Roman" w:cs="Times New Roman"/>
          <w:sz w:val="28"/>
          <w:szCs w:val="28"/>
        </w:rPr>
      </w:pPr>
      <w:r w:rsidRPr="00BF6B00">
        <w:rPr>
          <w:rFonts w:ascii="Times New Roman" w:hAnsi="Times New Roman" w:cs="Times New Roman"/>
          <w:sz w:val="28"/>
          <w:szCs w:val="28"/>
        </w:rPr>
        <w:t>В соответствии с распорядком дня и планами проведения выходных и праздничных дней, с курсантами проводятся мероприятия воспитательной, спортивно-массовой и культурно-досуговой работы, предусматривающие проведение соревнований по различным видам спорта, посещение музеев, театров, достопримечательностей и других культурных мест г. Санкт-Пете</w:t>
      </w:r>
      <w:r w:rsidR="00BF6B00" w:rsidRPr="00BF6B00">
        <w:rPr>
          <w:rFonts w:ascii="Times New Roman" w:hAnsi="Times New Roman" w:cs="Times New Roman"/>
          <w:sz w:val="28"/>
          <w:szCs w:val="28"/>
        </w:rPr>
        <w:t>рбурга и Ленинградской области.</w:t>
      </w:r>
      <w:r w:rsidR="005B2185">
        <w:rPr>
          <w:rFonts w:ascii="Times New Roman" w:hAnsi="Times New Roman" w:cs="Times New Roman"/>
          <w:sz w:val="28"/>
          <w:szCs w:val="28"/>
        </w:rPr>
        <w:t xml:space="preserve"> </w:t>
      </w:r>
    </w:p>
    <w:p w:rsidR="00F57D4B" w:rsidRDefault="00F57D4B" w:rsidP="000A0581">
      <w:pPr>
        <w:rPr>
          <w:rFonts w:ascii="Times New Roman" w:hAnsi="Times New Roman" w:cs="Times New Roman"/>
          <w:sz w:val="28"/>
          <w:szCs w:val="28"/>
        </w:rPr>
      </w:pPr>
      <w:r>
        <w:rPr>
          <w:noProof/>
        </w:rPr>
        <w:lastRenderedPageBreak/>
        <w:pict>
          <v:shape id="_x0000_s1039" type="#_x0000_t75" style="position:absolute;margin-left:-18.9pt;margin-top:19.3pt;width:466.8pt;height:310.8pt;z-index:251666432;mso-position-horizontal-relative:text;mso-position-vertical-relative:text;mso-width-relative:page;mso-height-relative:page">
            <v:imagedata r:id="rId10" o:title="attachment (7)"/>
            <w10:wrap type="square"/>
          </v:shape>
        </w:pict>
      </w:r>
    </w:p>
    <w:p w:rsidR="00C542D6" w:rsidRDefault="00C542D6" w:rsidP="000A0581">
      <w:pPr>
        <w:rPr>
          <w:rFonts w:ascii="Times New Roman" w:hAnsi="Times New Roman" w:cs="Times New Roman"/>
          <w:sz w:val="28"/>
          <w:szCs w:val="28"/>
        </w:rPr>
      </w:pPr>
    </w:p>
    <w:p w:rsidR="00CD3363" w:rsidRDefault="00CD3363" w:rsidP="000A0581">
      <w:pPr>
        <w:rPr>
          <w:rFonts w:ascii="Times New Roman" w:hAnsi="Times New Roman" w:cs="Times New Roman"/>
          <w:sz w:val="28"/>
          <w:szCs w:val="28"/>
        </w:rPr>
      </w:pPr>
    </w:p>
    <w:p w:rsidR="002C1FF3" w:rsidRDefault="000A0581" w:rsidP="000A0581">
      <w:pPr>
        <w:rPr>
          <w:rFonts w:ascii="Times New Roman" w:hAnsi="Times New Roman" w:cs="Times New Roman"/>
          <w:sz w:val="28"/>
          <w:szCs w:val="28"/>
        </w:rPr>
      </w:pPr>
      <w:r w:rsidRPr="00BF6B00">
        <w:rPr>
          <w:rFonts w:ascii="Times New Roman" w:hAnsi="Times New Roman" w:cs="Times New Roman"/>
          <w:sz w:val="28"/>
          <w:szCs w:val="28"/>
        </w:rPr>
        <w:t>Курсанты, имеющие высокие достижения по отдельным дисциплинам принимают участие в гуманитарных, общенаучных и военно-профессиональных о</w:t>
      </w:r>
      <w:r w:rsidR="00BF6B00" w:rsidRPr="00BF6B00">
        <w:rPr>
          <w:rFonts w:ascii="Times New Roman" w:hAnsi="Times New Roman" w:cs="Times New Roman"/>
          <w:sz w:val="28"/>
          <w:szCs w:val="28"/>
        </w:rPr>
        <w:t>лимпиадах Министерства Обороны.</w:t>
      </w:r>
      <w:r w:rsidR="005B2185">
        <w:rPr>
          <w:rFonts w:ascii="Times New Roman" w:hAnsi="Times New Roman" w:cs="Times New Roman"/>
          <w:sz w:val="28"/>
          <w:szCs w:val="28"/>
        </w:rPr>
        <w:t xml:space="preserve"> </w:t>
      </w:r>
      <w:r w:rsidRPr="00BF6B00">
        <w:rPr>
          <w:rFonts w:ascii="Times New Roman" w:hAnsi="Times New Roman" w:cs="Times New Roman"/>
          <w:sz w:val="28"/>
          <w:szCs w:val="28"/>
        </w:rPr>
        <w:t>Одним из ярких примеров воспитания широкого кругозора является участие курсантов в олимпиаде по военной истории среди ВУЗов Министерства Обороны, которые ежегодно отстаивают честь факультета на международном этапе. Их знания в области военной истории на каждом этапе отмечаются кубками, медалями, грамотами и памятными подарками. Но все это невозможно без упорной работы и высокой самодисциплины</w:t>
      </w:r>
      <w:r w:rsidR="00BF6B00" w:rsidRPr="00BF6B00">
        <w:rPr>
          <w:rFonts w:ascii="Times New Roman" w:hAnsi="Times New Roman" w:cs="Times New Roman"/>
          <w:sz w:val="28"/>
          <w:szCs w:val="28"/>
        </w:rPr>
        <w:t>.</w:t>
      </w:r>
      <w:r w:rsidRPr="00BF6B00">
        <w:rPr>
          <w:rFonts w:ascii="Times New Roman" w:hAnsi="Times New Roman" w:cs="Times New Roman"/>
          <w:sz w:val="28"/>
          <w:szCs w:val="28"/>
        </w:rPr>
        <w:t xml:space="preserve"> Следует также отметить команду олимпиады по информатике, которая выиграла ку</w:t>
      </w:r>
      <w:r w:rsidR="00F57D4B">
        <w:rPr>
          <w:rFonts w:ascii="Times New Roman" w:hAnsi="Times New Roman" w:cs="Times New Roman"/>
          <w:sz w:val="28"/>
          <w:szCs w:val="28"/>
        </w:rPr>
        <w:t xml:space="preserve">бок Министра Обороны в 2018 г. </w:t>
      </w:r>
      <w:r w:rsidRPr="00BF6B00">
        <w:rPr>
          <w:rFonts w:ascii="Times New Roman" w:hAnsi="Times New Roman" w:cs="Times New Roman"/>
          <w:sz w:val="28"/>
          <w:szCs w:val="28"/>
        </w:rPr>
        <w:t>Команда олимпиады по иностранному языку сформирована из группы подготовки переводчиков, которые защищают выпускную квалификационную работу на иностранном языке, тем самым демонстрируя глубокие знания по специальности, умение грамотно излагать свою точку зрения как специалиста системы матери</w:t>
      </w:r>
      <w:r w:rsidR="00BF6B00" w:rsidRPr="00BF6B00">
        <w:rPr>
          <w:rFonts w:ascii="Times New Roman" w:hAnsi="Times New Roman" w:cs="Times New Roman"/>
          <w:sz w:val="28"/>
          <w:szCs w:val="28"/>
        </w:rPr>
        <w:t>ально-технического обеспечения.</w:t>
      </w:r>
      <w:r w:rsidR="005B2185">
        <w:rPr>
          <w:rFonts w:ascii="Times New Roman" w:hAnsi="Times New Roman" w:cs="Times New Roman"/>
          <w:sz w:val="28"/>
          <w:szCs w:val="28"/>
        </w:rPr>
        <w:t xml:space="preserve"> </w:t>
      </w:r>
    </w:p>
    <w:p w:rsidR="00F57D4B" w:rsidRDefault="00F57D4B" w:rsidP="000A0581">
      <w:pPr>
        <w:rPr>
          <w:rFonts w:ascii="Times New Roman" w:hAnsi="Times New Roman" w:cs="Times New Roman"/>
          <w:sz w:val="28"/>
          <w:szCs w:val="28"/>
        </w:rPr>
      </w:pPr>
    </w:p>
    <w:p w:rsidR="00F57D4B" w:rsidRDefault="00F57D4B" w:rsidP="000A0581">
      <w:pPr>
        <w:rPr>
          <w:rFonts w:ascii="Times New Roman" w:hAnsi="Times New Roman" w:cs="Times New Roman"/>
          <w:sz w:val="28"/>
          <w:szCs w:val="28"/>
        </w:rPr>
      </w:pPr>
    </w:p>
    <w:p w:rsidR="00F57D4B" w:rsidRDefault="00F57D4B" w:rsidP="000A0581">
      <w:pPr>
        <w:rPr>
          <w:rFonts w:ascii="Times New Roman" w:hAnsi="Times New Roman" w:cs="Times New Roman"/>
          <w:sz w:val="28"/>
          <w:szCs w:val="28"/>
        </w:rPr>
      </w:pPr>
      <w:r>
        <w:rPr>
          <w:noProof/>
        </w:rPr>
        <w:pict>
          <v:shape id="_x0000_s1038" type="#_x0000_t75" style="position:absolute;margin-left:28.95pt;margin-top:-56.7pt;width:390pt;height:260pt;z-index:-251652096;mso-position-horizontal-relative:text;mso-position-vertical-relative:text;mso-width-relative:page;mso-height-relative:page" wrapcoords="-42 0 -42 21538 21600 21538 21600 0 -42 0">
            <v:imagedata r:id="rId11" o:title="attachment (6)"/>
            <w10:wrap type="through"/>
          </v:shape>
        </w:pict>
      </w:r>
    </w:p>
    <w:p w:rsidR="00F57D4B" w:rsidRDefault="00F57D4B" w:rsidP="000A0581">
      <w:pPr>
        <w:rPr>
          <w:rFonts w:ascii="Times New Roman" w:hAnsi="Times New Roman" w:cs="Times New Roman"/>
          <w:sz w:val="28"/>
          <w:szCs w:val="28"/>
        </w:rPr>
      </w:pPr>
    </w:p>
    <w:p w:rsidR="00F57D4B" w:rsidRDefault="00F57D4B" w:rsidP="000A0581">
      <w:pPr>
        <w:rPr>
          <w:rFonts w:ascii="Times New Roman" w:hAnsi="Times New Roman" w:cs="Times New Roman"/>
          <w:sz w:val="28"/>
          <w:szCs w:val="28"/>
        </w:rPr>
      </w:pPr>
    </w:p>
    <w:p w:rsidR="00F57D4B" w:rsidRDefault="00F57D4B" w:rsidP="000A0581">
      <w:pPr>
        <w:rPr>
          <w:rFonts w:ascii="Times New Roman" w:hAnsi="Times New Roman" w:cs="Times New Roman"/>
          <w:sz w:val="28"/>
          <w:szCs w:val="28"/>
        </w:rPr>
      </w:pPr>
    </w:p>
    <w:p w:rsidR="00F57D4B" w:rsidRDefault="00F57D4B" w:rsidP="000A0581">
      <w:pPr>
        <w:rPr>
          <w:rFonts w:ascii="Times New Roman" w:hAnsi="Times New Roman" w:cs="Times New Roman"/>
          <w:sz w:val="28"/>
          <w:szCs w:val="28"/>
        </w:rPr>
      </w:pPr>
    </w:p>
    <w:p w:rsidR="00F57D4B" w:rsidRDefault="00F57D4B" w:rsidP="000A0581">
      <w:pPr>
        <w:rPr>
          <w:rFonts w:ascii="Times New Roman" w:hAnsi="Times New Roman" w:cs="Times New Roman"/>
          <w:sz w:val="28"/>
          <w:szCs w:val="28"/>
        </w:rPr>
      </w:pPr>
    </w:p>
    <w:p w:rsidR="00F57D4B" w:rsidRDefault="00F57D4B" w:rsidP="000A0581">
      <w:pPr>
        <w:rPr>
          <w:rFonts w:ascii="Times New Roman" w:hAnsi="Times New Roman" w:cs="Times New Roman"/>
          <w:sz w:val="28"/>
          <w:szCs w:val="28"/>
        </w:rPr>
      </w:pPr>
    </w:p>
    <w:p w:rsidR="00F57D4B" w:rsidRDefault="00F57D4B" w:rsidP="000A0581">
      <w:pPr>
        <w:rPr>
          <w:rFonts w:ascii="Times New Roman" w:hAnsi="Times New Roman" w:cs="Times New Roman"/>
          <w:sz w:val="28"/>
          <w:szCs w:val="28"/>
        </w:rPr>
      </w:pPr>
    </w:p>
    <w:p w:rsidR="00F57D4B" w:rsidRDefault="00F57D4B" w:rsidP="000A0581">
      <w:pPr>
        <w:rPr>
          <w:rFonts w:ascii="Times New Roman" w:hAnsi="Times New Roman" w:cs="Times New Roman"/>
          <w:sz w:val="28"/>
          <w:szCs w:val="28"/>
        </w:rPr>
      </w:pPr>
    </w:p>
    <w:p w:rsidR="00F57D4B" w:rsidRDefault="00F57D4B" w:rsidP="000A0581">
      <w:pPr>
        <w:rPr>
          <w:rFonts w:ascii="Times New Roman" w:hAnsi="Times New Roman" w:cs="Times New Roman"/>
          <w:sz w:val="28"/>
          <w:szCs w:val="28"/>
        </w:rPr>
      </w:pPr>
    </w:p>
    <w:p w:rsidR="00EB22DB" w:rsidRDefault="0079104A" w:rsidP="000A0581">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7216" behindDoc="0" locked="0" layoutInCell="1" allowOverlap="1">
            <wp:simplePos x="0" y="0"/>
            <wp:positionH relativeFrom="column">
              <wp:posOffset>591457</wp:posOffset>
            </wp:positionH>
            <wp:positionV relativeFrom="paragraph">
              <wp:posOffset>1635307</wp:posOffset>
            </wp:positionV>
            <wp:extent cx="4743450" cy="3369945"/>
            <wp:effectExtent l="0" t="0" r="0" b="1905"/>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43450" cy="3369945"/>
                    </a:xfrm>
                    <a:prstGeom prst="rect">
                      <a:avLst/>
                    </a:prstGeom>
                    <a:noFill/>
                  </pic:spPr>
                </pic:pic>
              </a:graphicData>
            </a:graphic>
            <wp14:sizeRelH relativeFrom="margin">
              <wp14:pctWidth>0</wp14:pctWidth>
            </wp14:sizeRelH>
            <wp14:sizeRelV relativeFrom="margin">
              <wp14:pctHeight>0</wp14:pctHeight>
            </wp14:sizeRelV>
          </wp:anchor>
        </w:drawing>
      </w:r>
      <w:r w:rsidR="000A0581" w:rsidRPr="00BF6B00">
        <w:rPr>
          <w:rFonts w:ascii="Times New Roman" w:hAnsi="Times New Roman" w:cs="Times New Roman"/>
          <w:sz w:val="28"/>
          <w:szCs w:val="28"/>
        </w:rPr>
        <w:t>Члены спортивных сборных команд регулярно принимают участие в соревнованиях на первенство города Санкт-Петербурга, Западного военного округа, России,</w:t>
      </w:r>
      <w:r w:rsidR="00BF6B00" w:rsidRPr="00BF6B00">
        <w:rPr>
          <w:rFonts w:ascii="Times New Roman" w:hAnsi="Times New Roman" w:cs="Times New Roman"/>
          <w:sz w:val="28"/>
          <w:szCs w:val="28"/>
        </w:rPr>
        <w:t xml:space="preserve"> Европы, Мира,</w:t>
      </w:r>
      <w:r w:rsidR="000A0581" w:rsidRPr="00BF6B00">
        <w:rPr>
          <w:rFonts w:ascii="Times New Roman" w:hAnsi="Times New Roman" w:cs="Times New Roman"/>
          <w:sz w:val="28"/>
          <w:szCs w:val="28"/>
        </w:rPr>
        <w:t xml:space="preserve"> где неоднократно становились победителями, призерами и д</w:t>
      </w:r>
      <w:r w:rsidR="00BF6B00" w:rsidRPr="00BF6B00">
        <w:rPr>
          <w:rFonts w:ascii="Times New Roman" w:hAnsi="Times New Roman" w:cs="Times New Roman"/>
          <w:sz w:val="28"/>
          <w:szCs w:val="28"/>
        </w:rPr>
        <w:t>аже чемпионами мира. Так, в 2020</w:t>
      </w:r>
      <w:r w:rsidR="000A0581" w:rsidRPr="00BF6B00">
        <w:rPr>
          <w:rFonts w:ascii="Times New Roman" w:hAnsi="Times New Roman" w:cs="Times New Roman"/>
          <w:sz w:val="28"/>
          <w:szCs w:val="28"/>
        </w:rPr>
        <w:t xml:space="preserve"> г. на первенстве м</w:t>
      </w:r>
      <w:r w:rsidR="00BF6B00" w:rsidRPr="00BF6B00">
        <w:rPr>
          <w:rFonts w:ascii="Times New Roman" w:hAnsi="Times New Roman" w:cs="Times New Roman"/>
          <w:sz w:val="28"/>
          <w:szCs w:val="28"/>
        </w:rPr>
        <w:t>ира по гиревому спорту в г. Санкт-Петербург (Российская Федерация</w:t>
      </w:r>
      <w:r w:rsidR="000A0581" w:rsidRPr="00BF6B00">
        <w:rPr>
          <w:rFonts w:ascii="Times New Roman" w:hAnsi="Times New Roman" w:cs="Times New Roman"/>
          <w:sz w:val="28"/>
          <w:szCs w:val="28"/>
        </w:rPr>
        <w:t>), курсант</w:t>
      </w:r>
      <w:r w:rsidR="00BF6B00" w:rsidRPr="00BF6B00">
        <w:rPr>
          <w:rFonts w:ascii="Times New Roman" w:hAnsi="Times New Roman" w:cs="Times New Roman"/>
          <w:sz w:val="28"/>
          <w:szCs w:val="28"/>
        </w:rPr>
        <w:t>ы</w:t>
      </w:r>
      <w:r w:rsidR="000A0581" w:rsidRPr="00BF6B00">
        <w:rPr>
          <w:rFonts w:ascii="Times New Roman" w:hAnsi="Times New Roman" w:cs="Times New Roman"/>
          <w:sz w:val="28"/>
          <w:szCs w:val="28"/>
        </w:rPr>
        <w:t xml:space="preserve"> </w:t>
      </w:r>
      <w:r w:rsidR="00BF6B00" w:rsidRPr="00BF6B00">
        <w:rPr>
          <w:rFonts w:ascii="Times New Roman" w:hAnsi="Times New Roman" w:cs="Times New Roman"/>
          <w:sz w:val="28"/>
          <w:szCs w:val="28"/>
        </w:rPr>
        <w:t xml:space="preserve">Попок К.С. и Смагулов Н.Ш. </w:t>
      </w:r>
      <w:r w:rsidR="000A0581" w:rsidRPr="00BF6B00">
        <w:rPr>
          <w:rFonts w:ascii="Times New Roman" w:hAnsi="Times New Roman" w:cs="Times New Roman"/>
          <w:sz w:val="28"/>
          <w:szCs w:val="28"/>
        </w:rPr>
        <w:t>стал</w:t>
      </w:r>
      <w:r w:rsidR="00BF6B00" w:rsidRPr="00BF6B00">
        <w:rPr>
          <w:rFonts w:ascii="Times New Roman" w:hAnsi="Times New Roman" w:cs="Times New Roman"/>
          <w:sz w:val="28"/>
          <w:szCs w:val="28"/>
        </w:rPr>
        <w:t>и чемпионами</w:t>
      </w:r>
      <w:r w:rsidR="000A0581" w:rsidRPr="00BF6B00">
        <w:rPr>
          <w:rFonts w:ascii="Times New Roman" w:hAnsi="Times New Roman" w:cs="Times New Roman"/>
          <w:sz w:val="28"/>
          <w:szCs w:val="28"/>
        </w:rPr>
        <w:t xml:space="preserve"> мира по гиревому спорту. </w:t>
      </w:r>
      <w:r w:rsidR="005B2185">
        <w:rPr>
          <w:rFonts w:ascii="Times New Roman" w:hAnsi="Times New Roman" w:cs="Times New Roman"/>
          <w:sz w:val="28"/>
          <w:szCs w:val="28"/>
        </w:rPr>
        <w:t xml:space="preserve"> </w:t>
      </w:r>
    </w:p>
    <w:p w:rsidR="002C1FF3" w:rsidRDefault="000A0581" w:rsidP="000A0581">
      <w:pPr>
        <w:rPr>
          <w:rFonts w:ascii="Times New Roman" w:hAnsi="Times New Roman" w:cs="Times New Roman"/>
          <w:sz w:val="28"/>
          <w:szCs w:val="28"/>
        </w:rPr>
      </w:pPr>
      <w:r w:rsidRPr="00BF6B00">
        <w:rPr>
          <w:rFonts w:ascii="Times New Roman" w:hAnsi="Times New Roman" w:cs="Times New Roman"/>
          <w:sz w:val="28"/>
          <w:szCs w:val="28"/>
        </w:rPr>
        <w:lastRenderedPageBreak/>
        <w:t>Также, на факультете существует ряд творческих коллективов, которые участвуют в организации и проведении мероприятий в рамках военно-политической работы, принимая участие в конкурсах художественной самодеятельности, культурных мероприятиях, как среди подразделений академии, так и по приглаше</w:t>
      </w:r>
      <w:r w:rsidR="00BF6B00" w:rsidRPr="00BF6B00">
        <w:rPr>
          <w:rFonts w:ascii="Times New Roman" w:hAnsi="Times New Roman" w:cs="Times New Roman"/>
          <w:sz w:val="28"/>
          <w:szCs w:val="28"/>
        </w:rPr>
        <w:t>ниям ВУЗов г. Санкт-Петербурга.</w:t>
      </w:r>
      <w:r w:rsidR="005B2185">
        <w:rPr>
          <w:rFonts w:ascii="Times New Roman" w:hAnsi="Times New Roman" w:cs="Times New Roman"/>
          <w:sz w:val="28"/>
          <w:szCs w:val="28"/>
        </w:rPr>
        <w:t xml:space="preserve"> </w:t>
      </w:r>
      <w:r w:rsidRPr="00BF6B00">
        <w:rPr>
          <w:rFonts w:ascii="Times New Roman" w:hAnsi="Times New Roman" w:cs="Times New Roman"/>
          <w:sz w:val="28"/>
          <w:szCs w:val="28"/>
        </w:rPr>
        <w:t xml:space="preserve">Например, ВИА “Петергофский рубеж” сформированный в 2018 г. регулярно участвует не только в концертах академии, но и </w:t>
      </w:r>
      <w:r w:rsidR="00BF6B00" w:rsidRPr="00BF6B00">
        <w:rPr>
          <w:rFonts w:ascii="Times New Roman" w:hAnsi="Times New Roman" w:cs="Times New Roman"/>
          <w:sz w:val="28"/>
          <w:szCs w:val="28"/>
        </w:rPr>
        <w:t>на различных площадках Санкт-Петербурга и Ленинградской области.</w:t>
      </w:r>
      <w:r w:rsidR="005B2185">
        <w:rPr>
          <w:rFonts w:ascii="Times New Roman" w:hAnsi="Times New Roman" w:cs="Times New Roman"/>
          <w:sz w:val="28"/>
          <w:szCs w:val="28"/>
        </w:rPr>
        <w:t xml:space="preserve"> </w:t>
      </w:r>
    </w:p>
    <w:p w:rsidR="001E3146" w:rsidRDefault="007504ED" w:rsidP="000A0581">
      <w:pPr>
        <w:rPr>
          <w:rFonts w:ascii="Times New Roman" w:hAnsi="Times New Roman" w:cs="Times New Roman"/>
          <w:sz w:val="28"/>
          <w:szCs w:val="28"/>
        </w:rPr>
      </w:pPr>
      <w:r>
        <w:rPr>
          <w:noProof/>
        </w:rPr>
        <w:pict>
          <v:shape id="_x0000_s1035" type="#_x0000_t75" style="position:absolute;margin-left:60.85pt;margin-top:6.35pt;width:301.7pt;height:200.85pt;z-index:251660288;mso-position-horizontal-relative:text;mso-position-vertical-relative:text;mso-width-relative:page;mso-height-relative:page">
            <v:imagedata r:id="rId13" o:title="attachment (12)"/>
            <w10:wrap type="topAndBottom"/>
          </v:shape>
        </w:pict>
      </w:r>
    </w:p>
    <w:p w:rsidR="001361B9" w:rsidRDefault="0079104A" w:rsidP="000A0581">
      <w:pP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147502</wp:posOffset>
            </wp:positionH>
            <wp:positionV relativeFrom="paragraph">
              <wp:posOffset>1557564</wp:posOffset>
            </wp:positionV>
            <wp:extent cx="5318760" cy="3535680"/>
            <wp:effectExtent l="0" t="0" r="0" b="7620"/>
            <wp:wrapTight wrapText="bothSides">
              <wp:wrapPolygon edited="0">
                <wp:start x="0" y="0"/>
                <wp:lineTo x="0" y="21530"/>
                <wp:lineTo x="21507" y="21530"/>
                <wp:lineTo x="21507" y="0"/>
                <wp:lineTo x="0" y="0"/>
              </wp:wrapPolygon>
            </wp:wrapTight>
            <wp:docPr id="4" name="Рисунок 4" descr="C:\Users\Рота inc\AppData\Local\Microsoft\Windows\INetCache\Content.Word\attachment (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Рота inc\AppData\Local\Microsoft\Windows\INetCache\Content.Word\attachment (13).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18760" cy="3535680"/>
                    </a:xfrm>
                    <a:prstGeom prst="rect">
                      <a:avLst/>
                    </a:prstGeom>
                    <a:noFill/>
                    <a:ln>
                      <a:noFill/>
                    </a:ln>
                  </pic:spPr>
                </pic:pic>
              </a:graphicData>
            </a:graphic>
          </wp:anchor>
        </w:drawing>
      </w:r>
      <w:r w:rsidR="000A0581" w:rsidRPr="00BF6B00">
        <w:rPr>
          <w:rFonts w:ascii="Times New Roman" w:hAnsi="Times New Roman" w:cs="Times New Roman"/>
          <w:sz w:val="28"/>
          <w:szCs w:val="28"/>
        </w:rPr>
        <w:t xml:space="preserve">На факультете сформирована команда КВН, которая ежегодно принимает участие в Межвузовской Санкт-Петербургской Лиге КВН, играх на Кубок Министра Обороны. Так, команда заняла первое место в игре на Кубок Министра Обороны в 2015 г. </w:t>
      </w:r>
      <w:r w:rsidR="00BF6B00" w:rsidRPr="00BF6B00">
        <w:rPr>
          <w:rFonts w:ascii="Times New Roman" w:hAnsi="Times New Roman" w:cs="Times New Roman"/>
          <w:sz w:val="28"/>
          <w:szCs w:val="28"/>
        </w:rPr>
        <w:t>В 2018 и 2020 году</w:t>
      </w:r>
      <w:r w:rsidR="000A0581" w:rsidRPr="00BF6B00">
        <w:rPr>
          <w:rFonts w:ascii="Times New Roman" w:hAnsi="Times New Roman" w:cs="Times New Roman"/>
          <w:sz w:val="28"/>
          <w:szCs w:val="28"/>
        </w:rPr>
        <w:t xml:space="preserve"> команда заво</w:t>
      </w:r>
      <w:r w:rsidR="00BF6B00" w:rsidRPr="00BF6B00">
        <w:rPr>
          <w:rFonts w:ascii="Times New Roman" w:hAnsi="Times New Roman" w:cs="Times New Roman"/>
          <w:sz w:val="28"/>
          <w:szCs w:val="28"/>
        </w:rPr>
        <w:t>евала Кубок Начальника Академии.</w:t>
      </w:r>
      <w:r w:rsidR="005B2185">
        <w:rPr>
          <w:rFonts w:ascii="Times New Roman" w:hAnsi="Times New Roman" w:cs="Times New Roman"/>
          <w:sz w:val="28"/>
          <w:szCs w:val="28"/>
        </w:rPr>
        <w:t xml:space="preserve"> </w:t>
      </w:r>
    </w:p>
    <w:p w:rsidR="001361B9" w:rsidRDefault="001361B9" w:rsidP="000A0581">
      <w:pPr>
        <w:rPr>
          <w:rFonts w:ascii="Times New Roman" w:hAnsi="Times New Roman" w:cs="Times New Roman"/>
          <w:sz w:val="28"/>
          <w:szCs w:val="28"/>
        </w:rPr>
      </w:pPr>
    </w:p>
    <w:p w:rsidR="001361B9" w:rsidRDefault="001361B9" w:rsidP="000A0581">
      <w:pPr>
        <w:rPr>
          <w:rFonts w:ascii="Times New Roman" w:hAnsi="Times New Roman" w:cs="Times New Roman"/>
          <w:sz w:val="28"/>
          <w:szCs w:val="28"/>
        </w:rPr>
      </w:pPr>
    </w:p>
    <w:p w:rsidR="001361B9" w:rsidRDefault="001361B9" w:rsidP="000A0581">
      <w:pPr>
        <w:rPr>
          <w:rFonts w:ascii="Times New Roman" w:hAnsi="Times New Roman" w:cs="Times New Roman"/>
          <w:sz w:val="28"/>
          <w:szCs w:val="28"/>
        </w:rPr>
      </w:pPr>
    </w:p>
    <w:p w:rsidR="001361B9" w:rsidRDefault="001361B9" w:rsidP="000A0581">
      <w:pPr>
        <w:rPr>
          <w:rFonts w:ascii="Times New Roman" w:hAnsi="Times New Roman" w:cs="Times New Roman"/>
          <w:sz w:val="28"/>
          <w:szCs w:val="28"/>
        </w:rPr>
      </w:pPr>
    </w:p>
    <w:p w:rsidR="001361B9" w:rsidRDefault="001361B9" w:rsidP="000A0581">
      <w:pPr>
        <w:rPr>
          <w:rFonts w:ascii="Times New Roman" w:hAnsi="Times New Roman" w:cs="Times New Roman"/>
          <w:sz w:val="28"/>
          <w:szCs w:val="28"/>
        </w:rPr>
      </w:pPr>
    </w:p>
    <w:p w:rsidR="001361B9" w:rsidRDefault="001361B9" w:rsidP="000A0581">
      <w:pPr>
        <w:rPr>
          <w:rFonts w:ascii="Times New Roman" w:hAnsi="Times New Roman" w:cs="Times New Roman"/>
          <w:sz w:val="28"/>
          <w:szCs w:val="28"/>
        </w:rPr>
      </w:pPr>
    </w:p>
    <w:p w:rsidR="00BA22A4" w:rsidRDefault="000A0581" w:rsidP="000A0581">
      <w:pPr>
        <w:rPr>
          <w:rFonts w:ascii="Times New Roman" w:hAnsi="Times New Roman" w:cs="Times New Roman"/>
          <w:sz w:val="28"/>
          <w:szCs w:val="28"/>
        </w:rPr>
      </w:pPr>
      <w:r w:rsidRPr="00BF6B00">
        <w:rPr>
          <w:rFonts w:ascii="Times New Roman" w:hAnsi="Times New Roman" w:cs="Times New Roman"/>
          <w:sz w:val="28"/>
          <w:szCs w:val="28"/>
        </w:rPr>
        <w:lastRenderedPageBreak/>
        <w:t>На факультете действует интеллектуальный клуб “Что? Где? Когда?”, соревнующийся не только с курсантами, но и со студентами ВУЗов г. Санкт-Петербурга.</w:t>
      </w:r>
      <w:r w:rsidR="00BF6B00" w:rsidRPr="00BF6B00">
        <w:rPr>
          <w:rFonts w:ascii="Times New Roman" w:hAnsi="Times New Roman" w:cs="Times New Roman"/>
          <w:sz w:val="28"/>
          <w:szCs w:val="28"/>
        </w:rPr>
        <w:t xml:space="preserve"> Коллектив команды по «Что? Где? Когда?» является серебряным призером летнего фестиваля интеллектуальных игр, бронзовыми призерами Чемпионата Санкт-Петербурга по командной «Своей Игре».</w:t>
      </w:r>
      <w:r w:rsidRPr="00BF6B00">
        <w:rPr>
          <w:rFonts w:ascii="Times New Roman" w:hAnsi="Times New Roman" w:cs="Times New Roman"/>
          <w:sz w:val="28"/>
          <w:szCs w:val="28"/>
        </w:rPr>
        <w:t xml:space="preserve"> А все достижения факультета подчеркиваются коллективом съемочной группы видеожурнала и редакторским отделом газеты “Интендантские ведомости, которые помимо мероприятий факультета освещают и городские события, так, например, взяв интервью у телеведущего и журналиста А. Мамонтова, на форуме “Молодежь </w:t>
      </w:r>
      <w:r w:rsidR="00BF6B00" w:rsidRPr="00BF6B00">
        <w:rPr>
          <w:rFonts w:ascii="Times New Roman" w:hAnsi="Times New Roman" w:cs="Times New Roman"/>
          <w:sz w:val="28"/>
          <w:szCs w:val="28"/>
        </w:rPr>
        <w:t>XXI века. Вызов современности”.</w:t>
      </w:r>
    </w:p>
    <w:p w:rsidR="00BA22A4" w:rsidRDefault="00BA22A4" w:rsidP="000A0581">
      <w:pPr>
        <w:rPr>
          <w:rFonts w:ascii="Times New Roman" w:hAnsi="Times New Roman" w:cs="Times New Roman"/>
          <w:sz w:val="28"/>
          <w:szCs w:val="28"/>
        </w:rPr>
      </w:pPr>
    </w:p>
    <w:p w:rsidR="00BA22A4" w:rsidRDefault="00BA22A4" w:rsidP="000A0581">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6AE11AE" wp14:editId="4EE90D63">
            <wp:extent cx="5928995" cy="3946525"/>
            <wp:effectExtent l="0" t="0" r="0" b="0"/>
            <wp:docPr id="5" name="Рисунок 5" descr="C:\Users\Рота inc\AppData\Local\Microsoft\Windows\INetCache\Content.Word\attachment (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Рота inc\AppData\Local\Microsoft\Windows\INetCache\Content.Word\attachment (11).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28995" cy="3946525"/>
                    </a:xfrm>
                    <a:prstGeom prst="rect">
                      <a:avLst/>
                    </a:prstGeom>
                    <a:noFill/>
                    <a:ln>
                      <a:noFill/>
                    </a:ln>
                  </pic:spPr>
                </pic:pic>
              </a:graphicData>
            </a:graphic>
          </wp:inline>
        </w:drawing>
      </w:r>
    </w:p>
    <w:p w:rsidR="00BA22A4" w:rsidRDefault="00BA22A4" w:rsidP="000A0581">
      <w:pPr>
        <w:rPr>
          <w:rFonts w:ascii="Times New Roman" w:hAnsi="Times New Roman" w:cs="Times New Roman"/>
          <w:sz w:val="28"/>
          <w:szCs w:val="28"/>
        </w:rPr>
      </w:pPr>
    </w:p>
    <w:p w:rsidR="00F57D4B" w:rsidRDefault="00F57D4B" w:rsidP="000A0581">
      <w:pPr>
        <w:rPr>
          <w:rFonts w:ascii="Times New Roman" w:hAnsi="Times New Roman" w:cs="Times New Roman"/>
          <w:sz w:val="28"/>
          <w:szCs w:val="28"/>
        </w:rPr>
      </w:pPr>
    </w:p>
    <w:p w:rsidR="00F57D4B" w:rsidRDefault="00F57D4B" w:rsidP="000A0581">
      <w:pPr>
        <w:rPr>
          <w:rFonts w:ascii="Times New Roman" w:hAnsi="Times New Roman" w:cs="Times New Roman"/>
          <w:sz w:val="28"/>
          <w:szCs w:val="28"/>
        </w:rPr>
      </w:pPr>
    </w:p>
    <w:p w:rsidR="00F57D4B" w:rsidRDefault="00F57D4B" w:rsidP="000A0581">
      <w:pPr>
        <w:rPr>
          <w:rFonts w:ascii="Times New Roman" w:hAnsi="Times New Roman" w:cs="Times New Roman"/>
          <w:sz w:val="28"/>
          <w:szCs w:val="28"/>
        </w:rPr>
      </w:pPr>
    </w:p>
    <w:p w:rsidR="00F57D4B" w:rsidRDefault="00F57D4B" w:rsidP="000A0581">
      <w:pPr>
        <w:rPr>
          <w:rFonts w:ascii="Times New Roman" w:hAnsi="Times New Roman" w:cs="Times New Roman"/>
          <w:sz w:val="28"/>
          <w:szCs w:val="28"/>
        </w:rPr>
      </w:pPr>
    </w:p>
    <w:p w:rsidR="0079104A" w:rsidRDefault="0079104A" w:rsidP="000A0581">
      <w:pPr>
        <w:rPr>
          <w:rFonts w:ascii="Times New Roman" w:hAnsi="Times New Roman" w:cs="Times New Roman"/>
          <w:sz w:val="28"/>
          <w:szCs w:val="28"/>
        </w:rPr>
      </w:pPr>
    </w:p>
    <w:p w:rsidR="00B37A4E" w:rsidRDefault="0080125D" w:rsidP="000A0581">
      <w:pPr>
        <w:rPr>
          <w:rFonts w:ascii="Times New Roman" w:hAnsi="Times New Roman" w:cs="Times New Roman"/>
          <w:sz w:val="28"/>
          <w:szCs w:val="28"/>
        </w:rPr>
      </w:pPr>
      <w:r>
        <w:rPr>
          <w:rFonts w:ascii="Times New Roman" w:hAnsi="Times New Roman" w:cs="Times New Roman"/>
          <w:sz w:val="28"/>
          <w:szCs w:val="28"/>
        </w:rPr>
        <w:lastRenderedPageBreak/>
        <w:t xml:space="preserve"> </w:t>
      </w:r>
      <w:bookmarkStart w:id="0" w:name="_GoBack"/>
      <w:bookmarkEnd w:id="0"/>
      <w:r w:rsidR="000A0581" w:rsidRPr="00BF6B00">
        <w:rPr>
          <w:rFonts w:ascii="Times New Roman" w:hAnsi="Times New Roman" w:cs="Times New Roman"/>
          <w:sz w:val="28"/>
          <w:szCs w:val="28"/>
        </w:rPr>
        <w:t>Одной из традиций факультета является ежегодное участие в Параде Победы, как в г. Москва, так и на Дворцовой площади. Курсанты начинают подготовку к торжественному прохождению с октября месяца, а их добросовестное отношение не раз подчеркивалось на тренировках Парада</w:t>
      </w:r>
      <w:r w:rsidR="00BF6B00" w:rsidRPr="00BF6B00">
        <w:rPr>
          <w:rFonts w:ascii="Times New Roman" w:hAnsi="Times New Roman" w:cs="Times New Roman"/>
          <w:sz w:val="28"/>
          <w:szCs w:val="28"/>
        </w:rPr>
        <w:t xml:space="preserve"> Победы на полигоне п. Алабино.</w:t>
      </w:r>
      <w:r w:rsidR="005B2185">
        <w:rPr>
          <w:rFonts w:ascii="Times New Roman" w:hAnsi="Times New Roman" w:cs="Times New Roman"/>
          <w:sz w:val="28"/>
          <w:szCs w:val="28"/>
        </w:rPr>
        <w:t xml:space="preserve"> </w:t>
      </w:r>
      <w:r w:rsidR="000A0581" w:rsidRPr="00BF6B00">
        <w:rPr>
          <w:rFonts w:ascii="Times New Roman" w:hAnsi="Times New Roman" w:cs="Times New Roman"/>
          <w:sz w:val="28"/>
          <w:szCs w:val="28"/>
        </w:rPr>
        <w:t xml:space="preserve">Также, факультет руководит отрядом движения Юнармии в №509 школе Красносельского района г. Санкт-Петербурга, участвуя не только в проведении концертов, но и оказывая помощь в подготовке к конкурсу строя и песни среди школ Красносельского района, проведения символической Вахты Памяти у мемориала “Памятник </w:t>
      </w:r>
      <w:r w:rsidR="00BF6B00" w:rsidRPr="00BF6B00">
        <w:rPr>
          <w:rFonts w:ascii="Times New Roman" w:hAnsi="Times New Roman" w:cs="Times New Roman"/>
          <w:sz w:val="28"/>
          <w:szCs w:val="28"/>
        </w:rPr>
        <w:t>с Орденом Отечественной войны”.</w:t>
      </w:r>
      <w:r w:rsidR="005B2185">
        <w:rPr>
          <w:rFonts w:ascii="Times New Roman" w:hAnsi="Times New Roman" w:cs="Times New Roman"/>
          <w:sz w:val="28"/>
          <w:szCs w:val="28"/>
        </w:rPr>
        <w:t xml:space="preserve"> </w:t>
      </w:r>
    </w:p>
    <w:p w:rsidR="00BA22A4" w:rsidRDefault="00F57D4B" w:rsidP="000A0581">
      <w:pPr>
        <w:rPr>
          <w:rFonts w:ascii="Times New Roman" w:hAnsi="Times New Roman" w:cs="Times New Roman"/>
          <w:sz w:val="28"/>
          <w:szCs w:val="28"/>
        </w:rPr>
      </w:pPr>
      <w:r>
        <w:rPr>
          <w:noProof/>
        </w:rPr>
        <w:pict>
          <v:shape id="_x0000_s1036" type="#_x0000_t75" style="position:absolute;margin-left:.6pt;margin-top:52.6pt;width:466.85pt;height:310.75pt;z-index:251661312;mso-position-horizontal-relative:text;mso-position-vertical-relative:text;mso-width-relative:page;mso-height-relative:page">
            <v:imagedata r:id="rId16" o:title="regnum_picture_15258849861350919_normal"/>
            <w10:wrap type="topAndBottom"/>
          </v:shape>
        </w:pict>
      </w:r>
    </w:p>
    <w:p w:rsidR="006A760E" w:rsidRDefault="006A760E" w:rsidP="000A0581">
      <w:pPr>
        <w:rPr>
          <w:rFonts w:ascii="Times New Roman" w:hAnsi="Times New Roman" w:cs="Times New Roman"/>
          <w:sz w:val="28"/>
          <w:szCs w:val="28"/>
        </w:rPr>
      </w:pPr>
    </w:p>
    <w:p w:rsidR="006A760E" w:rsidRDefault="006A760E" w:rsidP="000A0581">
      <w:pPr>
        <w:rPr>
          <w:rFonts w:ascii="Times New Roman" w:hAnsi="Times New Roman" w:cs="Times New Roman"/>
          <w:sz w:val="28"/>
          <w:szCs w:val="28"/>
        </w:rPr>
      </w:pPr>
    </w:p>
    <w:p w:rsidR="006A760E" w:rsidRDefault="006A760E" w:rsidP="000A0581">
      <w:pPr>
        <w:rPr>
          <w:rFonts w:ascii="Times New Roman" w:hAnsi="Times New Roman" w:cs="Times New Roman"/>
          <w:sz w:val="28"/>
          <w:szCs w:val="28"/>
        </w:rPr>
      </w:pPr>
    </w:p>
    <w:p w:rsidR="00F57D4B" w:rsidRDefault="00F57D4B" w:rsidP="000A0581">
      <w:pPr>
        <w:rPr>
          <w:rFonts w:ascii="Times New Roman" w:hAnsi="Times New Roman" w:cs="Times New Roman"/>
          <w:sz w:val="28"/>
          <w:szCs w:val="28"/>
        </w:rPr>
      </w:pPr>
    </w:p>
    <w:p w:rsidR="00BF6B00" w:rsidRPr="00BF6B00" w:rsidRDefault="000A0581" w:rsidP="000A0581">
      <w:pPr>
        <w:rPr>
          <w:rFonts w:ascii="Times New Roman" w:hAnsi="Times New Roman" w:cs="Times New Roman"/>
          <w:sz w:val="28"/>
          <w:szCs w:val="28"/>
        </w:rPr>
      </w:pPr>
      <w:r w:rsidRPr="00BF6B00">
        <w:rPr>
          <w:rFonts w:ascii="Times New Roman" w:hAnsi="Times New Roman" w:cs="Times New Roman"/>
          <w:sz w:val="28"/>
          <w:szCs w:val="28"/>
        </w:rPr>
        <w:t xml:space="preserve">Факультет полностью соответствует требованиям, предъявляемым к подготовке высококвалифицированных специалистов системы материально-технического обеспечения. Кроме того, факультет динамично развивается в </w:t>
      </w:r>
      <w:r w:rsidRPr="00BF6B00">
        <w:rPr>
          <w:rFonts w:ascii="Times New Roman" w:hAnsi="Times New Roman" w:cs="Times New Roman"/>
          <w:sz w:val="28"/>
          <w:szCs w:val="28"/>
        </w:rPr>
        <w:lastRenderedPageBreak/>
        <w:t>соответствии с развитием науки и техники.</w:t>
      </w:r>
      <w:r w:rsidR="005B2185">
        <w:rPr>
          <w:rFonts w:ascii="Times New Roman" w:hAnsi="Times New Roman" w:cs="Times New Roman"/>
          <w:sz w:val="28"/>
          <w:szCs w:val="28"/>
        </w:rPr>
        <w:t xml:space="preserve"> </w:t>
      </w:r>
      <w:r w:rsidR="00BF6B00" w:rsidRPr="00BF6B00">
        <w:rPr>
          <w:rFonts w:ascii="Times New Roman" w:hAnsi="Times New Roman" w:cs="Times New Roman"/>
          <w:sz w:val="28"/>
          <w:szCs w:val="28"/>
        </w:rPr>
        <w:t>Военная академия материально-технического обеспечения имени генерала армии Хрулева А.В. ждет энергичных молодых людей, желающих получить престижную специальность и готовых связать свою судьбу с Вооруженными силами</w:t>
      </w:r>
      <w:r w:rsidR="006A760E">
        <w:rPr>
          <w:rFonts w:ascii="Times New Roman" w:hAnsi="Times New Roman" w:cs="Times New Roman"/>
          <w:sz w:val="28"/>
          <w:szCs w:val="28"/>
        </w:rPr>
        <w:t xml:space="preserve"> </w:t>
      </w:r>
      <w:r w:rsidR="00BF6B00" w:rsidRPr="00BF6B00">
        <w:rPr>
          <w:rFonts w:ascii="Times New Roman" w:hAnsi="Times New Roman" w:cs="Times New Roman"/>
          <w:sz w:val="28"/>
          <w:szCs w:val="28"/>
        </w:rPr>
        <w:t>Российской Федерации.</w:t>
      </w:r>
    </w:p>
    <w:p w:rsidR="00BA766A" w:rsidRDefault="007504ED">
      <w:r>
        <w:rPr>
          <w:noProof/>
        </w:rPr>
        <w:pict>
          <v:shape id="_x0000_s1037" type="#_x0000_t75" style="position:absolute;margin-left:4.15pt;margin-top:71.75pt;width:467.2pt;height:467.2pt;z-index:251662336;mso-position-horizontal-relative:text;mso-position-vertical-relative:text;mso-width-relative:page;mso-height-relative:page">
            <v:imagedata r:id="rId17" o:title="voennaya-akademiya-materialno-tehnicheskogo-obespecheniya-im"/>
            <w10:wrap type="topAndBottom"/>
          </v:shape>
        </w:pict>
      </w:r>
    </w:p>
    <w:sectPr w:rsidR="00BA76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AA4"/>
    <w:rsid w:val="000A0581"/>
    <w:rsid w:val="001361B9"/>
    <w:rsid w:val="001E3146"/>
    <w:rsid w:val="002C1FF3"/>
    <w:rsid w:val="002D7AA4"/>
    <w:rsid w:val="00442778"/>
    <w:rsid w:val="005B2185"/>
    <w:rsid w:val="00650A41"/>
    <w:rsid w:val="006A760E"/>
    <w:rsid w:val="007504ED"/>
    <w:rsid w:val="0079104A"/>
    <w:rsid w:val="0080125D"/>
    <w:rsid w:val="0092261A"/>
    <w:rsid w:val="00AA7311"/>
    <w:rsid w:val="00B37A4E"/>
    <w:rsid w:val="00BA22A4"/>
    <w:rsid w:val="00BA766A"/>
    <w:rsid w:val="00BD5B56"/>
    <w:rsid w:val="00BF6B00"/>
    <w:rsid w:val="00C542D6"/>
    <w:rsid w:val="00CD3363"/>
    <w:rsid w:val="00CD3A5A"/>
    <w:rsid w:val="00DA13CB"/>
    <w:rsid w:val="00EB22DB"/>
    <w:rsid w:val="00F57D4B"/>
    <w:rsid w:val="00F71F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67A7F546"/>
  <w15:chartTrackingRefBased/>
  <w15:docId w15:val="{8CFA2BEC-3CE9-420E-AE88-B26CFC6F3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60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48585-7693-4212-B3BF-05552D3BE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1902</TotalTime>
  <Pages>9</Pages>
  <Words>992</Words>
  <Characters>5656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9</cp:revision>
  <dcterms:created xsi:type="dcterms:W3CDTF">2020-12-08T05:32:00Z</dcterms:created>
  <dcterms:modified xsi:type="dcterms:W3CDTF">2020-12-12T18:32:00Z</dcterms:modified>
</cp:coreProperties>
</file>