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5" w:type="dxa"/>
        <w:tblInd w:w="-3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"/>
        <w:gridCol w:w="2257"/>
        <w:gridCol w:w="1733"/>
        <w:gridCol w:w="3163"/>
        <w:gridCol w:w="2115"/>
        <w:gridCol w:w="22"/>
        <w:gridCol w:w="3063"/>
        <w:gridCol w:w="1073"/>
        <w:gridCol w:w="1548"/>
        <w:gridCol w:w="20"/>
      </w:tblGrid>
      <w:tr w:rsidR="000D6455" w:rsidRPr="000D6455" w:rsidTr="00AE4597">
        <w:trPr>
          <w:gridAfter w:val="1"/>
          <w:wAfter w:w="20" w:type="dxa"/>
        </w:trPr>
        <w:tc>
          <w:tcPr>
            <w:tcW w:w="154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0D6455" w:rsidRDefault="000D6455" w:rsidP="00215D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0D6455">
              <w:rPr>
                <w:rFonts w:eastAsia="Times New Roman" w:cs="Times New Roman"/>
                <w:color w:val="000000"/>
                <w:lang w:eastAsia="ru-RU"/>
              </w:rPr>
              <w:t>Чинарская</w:t>
            </w:r>
            <w:proofErr w:type="spellEnd"/>
            <w:r w:rsidRPr="000D6455">
              <w:rPr>
                <w:rFonts w:eastAsia="Times New Roman" w:cs="Times New Roman"/>
                <w:color w:val="000000"/>
                <w:lang w:eastAsia="ru-RU"/>
              </w:rPr>
              <w:t xml:space="preserve"> СОШ№1» на платформе Российской электронной школы(РЭШ)</w:t>
            </w:r>
          </w:p>
          <w:p w:rsidR="000D6455" w:rsidRPr="000D6455" w:rsidRDefault="000D6455" w:rsidP="00215D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 xml:space="preserve">Учитель русского языка и литературы: </w:t>
            </w:r>
            <w:proofErr w:type="spellStart"/>
            <w:r w:rsidRPr="000D6455">
              <w:rPr>
                <w:rFonts w:eastAsia="Times New Roman" w:cs="Times New Roman"/>
                <w:color w:val="000000"/>
                <w:lang w:eastAsia="ru-RU"/>
              </w:rPr>
              <w:t>Мустафаева</w:t>
            </w:r>
            <w:proofErr w:type="spellEnd"/>
            <w:r w:rsidRPr="000D6455">
              <w:rPr>
                <w:rFonts w:eastAsia="Times New Roman" w:cs="Times New Roman"/>
                <w:color w:val="000000"/>
                <w:lang w:eastAsia="ru-RU"/>
              </w:rPr>
              <w:t xml:space="preserve"> З.Г.</w:t>
            </w:r>
          </w:p>
          <w:p w:rsidR="000D6455" w:rsidRPr="000D6455" w:rsidRDefault="000D6455" w:rsidP="00215D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(5 часов в неделю)</w:t>
            </w:r>
          </w:p>
        </w:tc>
      </w:tr>
      <w:tr w:rsidR="00AE4597" w:rsidRPr="000D6455" w:rsidTr="00AE4597">
        <w:trPr>
          <w:gridAfter w:val="1"/>
          <w:wAfter w:w="20" w:type="dxa"/>
          <w:trHeight w:val="520"/>
        </w:trPr>
        <w:tc>
          <w:tcPr>
            <w:tcW w:w="11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44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1148"/>
        </w:trPr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Тема урока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Способ организации урока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Теория </w:t>
            </w: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Первичное закрепление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Закрепление </w:t>
            </w: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AE4597" w:rsidRPr="000D6455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Имя прилагательное как часть речи.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синтаксическую роль имени прилагательного, признаки прилагательного. Уметь употреблять прилагательные в речи.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 w:rsidR="00AE4597">
              <w:rPr>
                <w:rFonts w:eastAsia="Times New Roman" w:cs="Times New Roman"/>
                <w:color w:val="000000"/>
                <w:lang w:eastAsia="ru-RU"/>
              </w:rPr>
              <w:t>.youtube.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П.101</w:t>
            </w:r>
          </w:p>
          <w:p w:rsidR="008675C3" w:rsidRPr="008675C3" w:rsidRDefault="008675C3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Упр.570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06.04.2020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F80B4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6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Правописание гласных в падежных окончаниях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о согласовании прилагательных с существительными в роде, числе, падеже. Знать понятия </w:t>
            </w:r>
            <w:r w:rsidRPr="000D6455">
              <w:rPr>
                <w:rFonts w:ascii="OpenSans" w:eastAsia="Times New Roman" w:hAnsi="OpenSans" w:cs="Times New Roman"/>
                <w:i/>
                <w:iCs/>
                <w:color w:val="000000"/>
                <w:lang w:eastAsia="ru-RU"/>
              </w:rPr>
              <w:t>лексическая сочетаемость слов, тавтология.</w:t>
            </w:r>
          </w:p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находить условия выбора гласных в падежных окончаниях прилагательных.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П.102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Упр.579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07.04.2020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6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Условия выбора гласных в падежных окончаниях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П.102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Упр.582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08.04.2020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99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Р. Р. Описание животного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композиционно-жанровое своеобразие и особенности текста – описания. Виды описания (деловое, художественное)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П.103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Упр.587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09.04.2020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b/>
                <w:bCs/>
                <w:color w:val="000000"/>
                <w:lang w:eastAsia="ru-RU"/>
              </w:rPr>
              <w:t>Р. Р. Изложение с описанием животного по рассказу А. Куприна «Ю-ю» (587)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писать изложение.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П.104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Упр.383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40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 xml:space="preserve">Прилагательные </w:t>
            </w: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>полные и краткие.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Кейс-</w:t>
            </w: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технологии(ЭОР)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 xml:space="preserve">Знать грамматические особенности кратких </w:t>
            </w: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>прилагательных, их синтаксическую роль в предложении и морфологические признаки.</w:t>
            </w:r>
          </w:p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различать полные и краткие прилагательные, правильно писать краткие прилагательные с основой на шипящую.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lastRenderedPageBreak/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</w:t>
            </w:r>
            <w:r w:rsidRPr="008675C3">
              <w:rPr>
                <w:rFonts w:eastAsia="Times New Roman" w:cs="Times New Roman"/>
                <w:color w:val="000000"/>
                <w:lang w:eastAsia="ru-RU"/>
              </w:rPr>
              <w:lastRenderedPageBreak/>
              <w:t>bal.ru/istoriya/10958/index.html</w:t>
            </w:r>
          </w:p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П.104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Упр.594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70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Синтаксическая роль полных и кратких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П.105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Упр.599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Морфологический разбор прилагательного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порядок морфологического разбора прилагательного.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П.105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Упр.601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Обобщение и систематизация изученного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основные орфографические правила по изученным темам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15.04.2020</w:t>
            </w: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Тестирование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морфологические признаки прилагательного.</w:t>
            </w:r>
          </w:p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применять основные пунктуационные и орфографические правила по изученным темам.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Подготовка к контрольной работе.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15.04.2020</w:t>
            </w: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b/>
                <w:bCs/>
                <w:color w:val="000000"/>
                <w:lang w:eastAsia="ru-RU"/>
              </w:rPr>
              <w:t>Контрольный диктант</w:t>
            </w:r>
          </w:p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№ </w:t>
            </w:r>
            <w:r w:rsidRPr="000D6455">
              <w:rPr>
                <w:rFonts w:ascii="OpenSans" w:eastAsia="Times New Roman" w:hAnsi="OpenSans" w:cs="Times New Roman"/>
                <w:b/>
                <w:bCs/>
                <w:color w:val="000000"/>
                <w:lang w:eastAsia="ru-RU"/>
              </w:rPr>
              <w:t>7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16.04.2020</w:t>
            </w: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Анализ контрольного диктанта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выполнять работу над ошибками, грамматическими заданиями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18.04.2020</w:t>
            </w:r>
          </w:p>
        </w:tc>
      </w:tr>
    </w:tbl>
    <w:p w:rsidR="00E357BB" w:rsidRDefault="00E357BB"/>
    <w:sectPr w:rsidR="00E357BB" w:rsidSect="000D645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2C0"/>
    <w:rsid w:val="000D6455"/>
    <w:rsid w:val="00215D78"/>
    <w:rsid w:val="002F02C0"/>
    <w:rsid w:val="003C5409"/>
    <w:rsid w:val="008675C3"/>
    <w:rsid w:val="00AE4597"/>
    <w:rsid w:val="00BF6A10"/>
    <w:rsid w:val="00E3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Lenovo</cp:lastModifiedBy>
  <cp:revision>4</cp:revision>
  <dcterms:created xsi:type="dcterms:W3CDTF">2020-04-12T19:43:00Z</dcterms:created>
  <dcterms:modified xsi:type="dcterms:W3CDTF">2020-04-12T23:25:00Z</dcterms:modified>
</cp:coreProperties>
</file>