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5C" w:rsidRPr="000E535C" w:rsidRDefault="000E535C" w:rsidP="000E5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МКОУ </w:t>
      </w:r>
      <w:r w:rsidRPr="000E535C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 CYR" w:hAnsi="Times New Roman CYR" w:cs="Times New Roman CYR"/>
          <w:sz w:val="36"/>
          <w:szCs w:val="36"/>
        </w:rPr>
        <w:t>Чинарская средняя общеобразовательная школа №1</w:t>
      </w:r>
      <w:r w:rsidRPr="000E535C">
        <w:rPr>
          <w:rFonts w:ascii="Times New Roman" w:hAnsi="Times New Roman" w:cs="Times New Roman"/>
          <w:sz w:val="36"/>
          <w:szCs w:val="36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rPr>
          <w:rFonts w:ascii="Calibri" w:hAnsi="Calibri" w:cs="Calibri"/>
        </w:rPr>
      </w:pPr>
    </w:p>
    <w:p w:rsidR="000E535C" w:rsidRDefault="000E535C" w:rsidP="000E535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80"/>
          <w:szCs w:val="80"/>
        </w:rPr>
      </w:pPr>
      <w:r>
        <w:rPr>
          <w:rFonts w:ascii="Times New Roman CYR" w:hAnsi="Times New Roman CYR" w:cs="Times New Roman CYR"/>
          <w:sz w:val="80"/>
          <w:szCs w:val="80"/>
        </w:rPr>
        <w:t>Конспект урока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литературы в 5 классе (ФГОС)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Уроки жизни 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E535C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  <w:r w:rsidRPr="000E535C">
        <w:rPr>
          <w:rFonts w:ascii="Times New Roman" w:hAnsi="Times New Roman" w:cs="Times New Roman"/>
          <w:b/>
          <w:bCs/>
          <w:sz w:val="52"/>
          <w:szCs w:val="52"/>
        </w:rPr>
        <w:t>«</w:t>
      </w:r>
      <w:r>
        <w:rPr>
          <w:rFonts w:ascii="Times New Roman CYR" w:hAnsi="Times New Roman CYR" w:cs="Times New Roman CYR"/>
          <w:b/>
          <w:bCs/>
          <w:sz w:val="52"/>
          <w:szCs w:val="52"/>
        </w:rPr>
        <w:t>Черная курица, или Подземные жители</w:t>
      </w:r>
      <w:r w:rsidRPr="000E535C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E535C" w:rsidRDefault="000E535C" w:rsidP="000E535C">
      <w:pPr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648075" cy="28956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35C" w:rsidRDefault="000E535C" w:rsidP="000E535C">
      <w:pPr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</w:p>
    <w:p w:rsidR="000E535C" w:rsidRDefault="000E535C" w:rsidP="000E53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Подготовила и провела:</w:t>
      </w:r>
    </w:p>
    <w:p w:rsidR="000E535C" w:rsidRDefault="000E535C" w:rsidP="000E53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учитель русского языка и литературы   </w:t>
      </w:r>
    </w:p>
    <w:p w:rsidR="000E535C" w:rsidRPr="000E535C" w:rsidRDefault="000E535C" w:rsidP="000E535C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0E535C" w:rsidRDefault="000E535C" w:rsidP="000E53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Мустафаева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Зарима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Гераевна</w:t>
      </w:r>
      <w:proofErr w:type="spellEnd"/>
    </w:p>
    <w:p w:rsidR="000E535C" w:rsidRPr="000E535C" w:rsidRDefault="000E535C" w:rsidP="000E5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b/>
          <w:bCs/>
          <w:sz w:val="28"/>
          <w:szCs w:val="28"/>
        </w:rPr>
        <w:t>2019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Урок литературы в 5 классе (ФГОС)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Уроки жизни в сказке Антония Погорельского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Черная курица, или Подземные жители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</w:t>
      </w:r>
      <w:r>
        <w:rPr>
          <w:rFonts w:ascii="Times New Roman CYR" w:hAnsi="Times New Roman CYR" w:cs="Times New Roman CYR"/>
          <w:sz w:val="28"/>
          <w:szCs w:val="28"/>
        </w:rPr>
        <w:t xml:space="preserve">: познакомить с понятием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нравственные уроки</w:t>
      </w:r>
      <w:r w:rsidRPr="000E5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на материале произведения; развивать познавательные процессы и УУД; формировать нравственные ориентации на распознание истинных и ложных ценностей.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Планируемые результаты изучения темы: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знать содержание сказки; уметь рассказывать о жизни Алеши (словесно рисовать или пересказывать текст), воспринимать и анализировать текст, давать характеристику герою.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Личностные:</w:t>
      </w:r>
      <w:r>
        <w:rPr>
          <w:rFonts w:ascii="Times New Roman CYR" w:hAnsi="Times New Roman CYR" w:cs="Times New Roman CYR"/>
          <w:sz w:val="28"/>
          <w:szCs w:val="28"/>
        </w:rPr>
        <w:t xml:space="preserve"> осваивает нравственные ориентации на распознание истинных и ложных ценностей, выявляет актуальность идеи произведения для себя, современных школьников, делает выводы о нравственных уроках жизни, которые получил, прочитав сказку; осознает себя как индивидуальность и одновременно как член общества.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Регулятивные:</w:t>
      </w:r>
      <w:r>
        <w:rPr>
          <w:rFonts w:ascii="Times New Roman CYR" w:hAnsi="Times New Roman CYR" w:cs="Times New Roman CYR"/>
          <w:sz w:val="28"/>
          <w:szCs w:val="28"/>
        </w:rPr>
        <w:t xml:space="preserve"> принимает и сохраняет учебную задачу; планирует необходимые действия, операции, действует по плану.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Познавательные:</w:t>
      </w:r>
      <w:r>
        <w:rPr>
          <w:rFonts w:ascii="Times New Roman CYR" w:hAnsi="Times New Roman CYR" w:cs="Times New Roman CYR"/>
          <w:sz w:val="28"/>
          <w:szCs w:val="28"/>
        </w:rPr>
        <w:t xml:space="preserve"> понимает информацию, представленную в изобразительной, схематичной форме, использует ее для решения различных учебных задач.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Коммуникативные:</w:t>
      </w:r>
      <w:r>
        <w:rPr>
          <w:rFonts w:ascii="Times New Roman CYR" w:hAnsi="Times New Roman CYR" w:cs="Times New Roman CYR"/>
          <w:sz w:val="28"/>
          <w:szCs w:val="28"/>
        </w:rPr>
        <w:t xml:space="preserve"> вступает в учебный диалог с учителем, одноклассниками, участвует в общей беседе, соблюдая правила речевого поведения.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Тип урока: урок повторения и обобщения знаний, закрепления умений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Оборудование урока: учебник 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Литература 5 класс</w:t>
      </w:r>
      <w:r w:rsidRPr="000E5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В.Я.Коровина, В.П.Журавлёв, В.И.Коровин. – М.: Просвещение, 2012</w:t>
      </w:r>
      <w:r w:rsidRPr="000E535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часть, ПК,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мультимедийная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установка, презентация подготовленная учителем, презентация подготовленная учеником, карточки со словами, называющими эмоции.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</w:rPr>
      </w:pP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 урока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Актуализация опорных знаний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Мотивация учебной деятельности,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целеполагание</w:t>
      </w:r>
      <w:proofErr w:type="spellEnd"/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Словарная работа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Физминутка</w:t>
      </w:r>
      <w:proofErr w:type="spellEnd"/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 в группах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Беседа на выявление восприятия текста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Словарная характеристика (работа в группах)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Рефлексия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Подведение итогов, выставление оценок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144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Домашнее задание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Ход урока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Здравствуйте! Когда люди встречаются, они, улыбаясь, обмениваются хорошим настроением. Давайте и мы улыбнемся друг другу и начнем наше занятие.</w:t>
      </w:r>
    </w:p>
    <w:p w:rsidR="000E535C" w:rsidRDefault="000E535C" w:rsidP="000E535C">
      <w:pPr>
        <w:numPr>
          <w:ilvl w:val="0"/>
          <w:numId w:val="2"/>
        </w:numPr>
        <w:autoSpaceDE w:val="0"/>
        <w:autoSpaceDN w:val="0"/>
        <w:adjustRightInd w:val="0"/>
        <w:spacing w:after="160"/>
        <w:ind w:left="1800" w:hanging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Актуализация опорных знаний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0E535C" w:rsidRDefault="000E535C" w:rsidP="000E535C">
      <w:pPr>
        <w:autoSpaceDE w:val="0"/>
        <w:autoSpaceDN w:val="0"/>
        <w:adjustRightInd w:val="0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доске записана тема нашего урока по сказке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Черная курица или подземные жители</w:t>
      </w:r>
      <w:r w:rsidRPr="000E535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но первые слова закрыты. Чтобы их узнать, надо ответить на вопросы.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различия между фольклорной и литературной сказкой?</w:t>
      </w:r>
    </w:p>
    <w:p w:rsidR="000E535C" w:rsidRP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108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 звали на самом деле автора сказки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Черная курица…</w:t>
      </w:r>
      <w:r w:rsidRPr="000E535C">
        <w:rPr>
          <w:rFonts w:ascii="Times New Roman" w:hAnsi="Times New Roman" w:cs="Times New Roman"/>
          <w:sz w:val="28"/>
          <w:szCs w:val="28"/>
        </w:rPr>
        <w:t>»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108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Кому Алексей Алексеевич Перовский посвятил сказку? (тема открыта полностью)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Мотивация учебной деятельности,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целеполагание</w:t>
      </w:r>
      <w:proofErr w:type="spell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нрав? (характер)  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нравственность? (мораль, ответственность за свои поступки, способность быть честным,  справедливым, благоразумным)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вы хотите узнать по теме урока, сформулируйте, цель нашего урока.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 урока: показать, что нравственные законы вечны и едины.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доске записаны пословицы. Отметьте среди них те, которые, по вашему мнению, особенно подходят к содержанию сказки.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Какую из них вы предложили бы для эпиграфа урока?</w:t>
      </w:r>
    </w:p>
    <w:p w:rsidR="000E535C" w:rsidRPr="000E535C" w:rsidRDefault="000E535C" w:rsidP="000E535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Трудно найти, легко потерять.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прожил, так и прослыл.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 погибай, а друзей выручай.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Дал слово – держи его.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посеешь, то и пожнешь.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Учись на добро отвечать добром.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имей сто рублей, а имей сто друзей.</w:t>
      </w:r>
    </w:p>
    <w:p w:rsidR="000E535C" w:rsidRDefault="000E535C" w:rsidP="000E53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Добро век не забудется.</w:t>
      </w:r>
    </w:p>
    <w:p w:rsidR="000E535C" w:rsidRDefault="000E535C" w:rsidP="000E535C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lang w:val="en-US"/>
        </w:rPr>
      </w:pPr>
    </w:p>
    <w:p w:rsidR="000E535C" w:rsidRDefault="000E535C" w:rsidP="000E535C">
      <w:pPr>
        <w:autoSpaceDE w:val="0"/>
        <w:autoSpaceDN w:val="0"/>
        <w:adjustRightInd w:val="0"/>
        <w:ind w:left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Эпиграф урока.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Учись на добро отвечать добром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аписать в тетради)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Вы доказали, что умеете определять идею произведения, его главную мысль.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Словарная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работа  </w:t>
      </w:r>
      <w:r>
        <w:rPr>
          <w:rFonts w:ascii="Times New Roman CYR" w:hAnsi="Times New Roman CYR" w:cs="Times New Roman CYR"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Как вы заметили, язык сказочной повести, своеобразен, ведь она относится к началу 19 века. Я попросила ученика поработать с незнакомыми словами. Он подготовил нам сообщение.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535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Презентация, рассказ ученика – объяснение значения слов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дортуар, вакации, тупей, букли, шиньон, салоп, фрак, изразец</w:t>
      </w:r>
      <w:r>
        <w:rPr>
          <w:rFonts w:ascii="Times New Roman CYR" w:hAnsi="Times New Roman CYR" w:cs="Times New Roman CYR"/>
          <w:sz w:val="28"/>
          <w:szCs w:val="28"/>
        </w:rPr>
        <w:t>)</w:t>
      </w:r>
      <w:proofErr w:type="gramEnd"/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Спасибо за рассказ и яркую презентацию. Теперь мы с вами будем знать значение этих слов и правильно употреблять их в речи.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Ребята, цель поставлена, работа предстоит напряженная. Давайте сначала немного разомнемся.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E535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Раз! - Подняли руки вверх.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E535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Два! - Нагнуться вниз.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E535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Три-четыре-пять! - Прямо стать,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Будем снова начинать.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Работа в группах.</w:t>
      </w:r>
      <w:proofErr w:type="gramEnd"/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</w:rPr>
        <w:t>группа Алеша в начале сказки.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Перескажите эпизод о том, как Алеша спас Чернушку, от первого лица, передавая чувства и эмоции героя.</w:t>
      </w:r>
    </w:p>
    <w:p w:rsidR="000E535C" w:rsidRDefault="000E535C" w:rsidP="000E5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группа Алеша в подземном царстве.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Прочитайте по ролям диалог короля и Алеши. Какова роль этого эпизода в сказке? Почему именно такое условие поставил король? Что значит быть скромным?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группа  Жизнь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Алеши после подарка. Проследите, какие изменения произошли в нраве и поведении мальчика. Расскажите об этом подробно от лица из одноклассников Алёши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Беседа на восприятие текста.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Как вы думаете, почему Чернушка не появлялась во время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славы</w:t>
      </w:r>
      <w:r w:rsidRPr="000E5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Алеши?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Чем закончилось для Алеши это восхождение?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Почему испортился его нрав?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Давайте проследим, как меняется наше отношение к главному герою по мере развития действия сказки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(когда учащиеся правильно называют эмоцию, учитель прикрепляет на доску соответствующую карточку)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Алеше было грустно и скучно одному, он тоже хотел на каникулы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попасть домой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Сочувствие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Алеша добрый, ухаживает за курочками, кормит их, старается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помогать взрослым, украшает свечи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Симпатия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Не пожалел кухарке империал (подарок его доброй бабушки,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который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составлял все богатство мальчика), чтобы спасти свою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любимицу  -  черную курицу; Алеша смелый, не испугался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появления Чернушки среди ночи, не побоялся последовать за ней 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Восхищение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Алеша - мальчик послушный, а не последовал наставлениям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Чернушки ничего не трогать в волшебной комнате, мальчик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погладил кошку за лапку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Недоумение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 xml:space="preserve">Из-за Алешиного непослушания чуть не пострадала Чернушка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Досада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 xml:space="preserve">Алеша попросил подарок, чтобы,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учившись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он всегда знал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урок свой, какой бы ему ни задали</w:t>
      </w:r>
      <w:r w:rsidRPr="000E535C">
        <w:rPr>
          <w:rFonts w:ascii="Times New Roman" w:hAnsi="Times New Roman" w:cs="Times New Roman"/>
          <w:sz w:val="28"/>
          <w:szCs w:val="28"/>
        </w:rPr>
        <w:t xml:space="preserve">».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Растерянность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Характер Алеши начал портиться, мальчик стал заносчивым,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Шалил, мешал другим детям заниматься 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Сожаление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 xml:space="preserve">Алеша уже не стыдился незаслуженных похвал, 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кичился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своими</w:t>
      </w:r>
      <w:r w:rsidRPr="000E5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успехами перед товарищами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Разочарование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Алеша нарушил данное Чернушке обещание хранить тайну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подземных жителей из-за боязни быть наказанным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неподобающее поведение –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Негодование, возмущение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>Алеша все же осознал, что он совершил ужасный проступок и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тяжело переживает свое малодушие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Сострадание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Надежду — Алеша хочет, может и должен исправиться -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Надежда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 CYR" w:hAnsi="Times New Roman CYR" w:cs="Times New Roman CYR"/>
          <w:sz w:val="28"/>
          <w:szCs w:val="28"/>
        </w:rPr>
        <w:t xml:space="preserve">Все снова полюбили Алешу –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Радость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Ребята, посмотрите, пожалуйста, на слова, записанные на доске (сочувствие, симпатия, восхищение, недоумение, досада, растерянность, сожаление, разочарование, негодование, возмущение, сострадание, надежда, радость).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Вот какие разные чувства испытываем мы, читатели, по ходу развития сюжета сказки.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Давайте все вместе сделаем вывод, отчего же они меняются?  Вывод: </w:t>
      </w:r>
      <w:r>
        <w:rPr>
          <w:rFonts w:ascii="Times New Roman CYR" w:hAnsi="Times New Roman CYR" w:cs="Times New Roman CYR"/>
          <w:sz w:val="28"/>
          <w:szCs w:val="28"/>
        </w:rPr>
        <w:t>Наши чувства напрямую связаны с изменением нрава главного героя.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E53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Словесная характеристика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(работа в парах)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Итак, Алеша получил волшебное зернышко, и жизнь его изменилась, да и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 он изменился. Давайте дадим характеристику Алеше до получения зернышка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после получения зернышка.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  интерактивной доске находятся пронумерованные слова, распределите эти слова в два столбика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учащиеся выполняют задание письменно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До получения зернышка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осле получения зернышка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Добрый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Жестокий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Ласковый</w:t>
      </w:r>
      <w:r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                             4.</w:t>
      </w:r>
      <w:r>
        <w:rPr>
          <w:rFonts w:ascii="Times New Roman CYR" w:hAnsi="Times New Roman CYR" w:cs="Times New Roman CYR"/>
          <w:sz w:val="28"/>
          <w:szCs w:val="28"/>
        </w:rPr>
        <w:t>Упрямый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5.</w:t>
      </w:r>
      <w:r>
        <w:rPr>
          <w:rFonts w:ascii="Times New Roman CYR" w:hAnsi="Times New Roman CYR" w:cs="Times New Roman CYR"/>
          <w:sz w:val="28"/>
          <w:szCs w:val="28"/>
        </w:rPr>
        <w:t>Общительный</w:t>
      </w:r>
      <w:r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           11.</w:t>
      </w:r>
      <w:r>
        <w:rPr>
          <w:rFonts w:ascii="Times New Roman CYR" w:hAnsi="Times New Roman CYR" w:cs="Times New Roman CYR"/>
          <w:sz w:val="28"/>
          <w:szCs w:val="28"/>
        </w:rPr>
        <w:t>Непослушный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 CYR" w:hAnsi="Times New Roman CYR" w:cs="Times New Roman CYR"/>
          <w:sz w:val="28"/>
          <w:szCs w:val="28"/>
        </w:rPr>
        <w:t>Скромный</w:t>
      </w:r>
      <w:r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 CYR" w:hAnsi="Times New Roman CYR" w:cs="Times New Roman CYR"/>
          <w:sz w:val="28"/>
          <w:szCs w:val="28"/>
        </w:rPr>
        <w:t>Самолюбивый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10.</w:t>
      </w:r>
      <w:r>
        <w:rPr>
          <w:rFonts w:ascii="Times New Roman CYR" w:hAnsi="Times New Roman CYR" w:cs="Times New Roman CYR"/>
          <w:sz w:val="28"/>
          <w:szCs w:val="28"/>
        </w:rPr>
        <w:t>Застенчивый</w:t>
      </w:r>
      <w:r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                          7.</w:t>
      </w:r>
      <w:r>
        <w:rPr>
          <w:rFonts w:ascii="Times New Roman CYR" w:hAnsi="Times New Roman CYR" w:cs="Times New Roman CYR"/>
          <w:sz w:val="28"/>
          <w:szCs w:val="28"/>
        </w:rPr>
        <w:t>Гордый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9.</w:t>
      </w:r>
      <w:r>
        <w:rPr>
          <w:rFonts w:ascii="Calibri" w:hAnsi="Calibri" w:cs="Calibri"/>
          <w:sz w:val="28"/>
          <w:szCs w:val="28"/>
        </w:rPr>
        <w:t>Любознательный</w:t>
      </w:r>
      <w:r>
        <w:rPr>
          <w:rFonts w:ascii="Calibri" w:hAnsi="Calibri" w:cs="Calibri"/>
          <w:sz w:val="28"/>
          <w:szCs w:val="28"/>
          <w:lang w:val="en-US"/>
        </w:rPr>
        <w:t>       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                   </w:t>
      </w:r>
      <w:r>
        <w:rPr>
          <w:rFonts w:ascii="Calibri" w:hAnsi="Calibri" w:cs="Calibri"/>
          <w:sz w:val="28"/>
          <w:szCs w:val="28"/>
          <w:lang w:val="en-US"/>
        </w:rPr>
        <w:t> </w:t>
      </w:r>
      <w:r w:rsidRPr="000E535C">
        <w:rPr>
          <w:rFonts w:ascii="Calibri" w:hAnsi="Calibri" w:cs="Calibri"/>
          <w:sz w:val="28"/>
          <w:szCs w:val="28"/>
        </w:rPr>
        <w:t xml:space="preserve"> 8.</w:t>
      </w:r>
      <w:r>
        <w:rPr>
          <w:rFonts w:ascii="Calibri" w:hAnsi="Calibri" w:cs="Calibri"/>
          <w:sz w:val="28"/>
          <w:szCs w:val="28"/>
        </w:rPr>
        <w:t>Дерзкий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Calibri" w:hAnsi="Calibri" w:cs="Calibri"/>
          <w:sz w:val="28"/>
          <w:szCs w:val="28"/>
        </w:rPr>
        <w:t xml:space="preserve"> </w:t>
      </w: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Какой из героев вам нравится больше: до или после? Почему?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Если так трагично заканчивается сказк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жители подземного королёвства ушли; Алёша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наказан;предательство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), то можно ли говорить, что конец традиционен для волшебной сказки? Побеждает ли добро над злом?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Да, побеждает, потому что Алёша стал прежним добрым и послушным, скромным и прилежным мальчиком, он получает урок нравственности).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0E535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Рефлексия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составим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синквейн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станет финалом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нашего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сегодняшнего разговора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Алеше. Напоминаю его строение: 1 строчка – одно существительное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sz w:val="28"/>
          <w:szCs w:val="28"/>
        </w:rPr>
        <w:t xml:space="preserve">строчка – два глагола; 3 строчка – три прилагательных; 4 строчка  - фраза – характеристика; 5 строчка – существительное – ассоциация к первому слову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синквейна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Алеша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Добрый, отзывчивый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Спасает,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предает, раскаивается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Он сделался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примером для ребят.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Совесть.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ind w:left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E53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Подведение итогов урока.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ind w:left="900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Какой же нравственный урок вы получили?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ind w:left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Сегодня на уроке я узнал……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ind w:left="540"/>
        <w:rPr>
          <w:rFonts w:ascii="Times New Roman CYR" w:hAnsi="Times New Roman CYR" w:cs="Times New Roman CYR"/>
          <w:sz w:val="28"/>
          <w:szCs w:val="28"/>
        </w:rPr>
      </w:pPr>
      <w:r w:rsidRPr="000E53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 CYR" w:hAnsi="Times New Roman CYR" w:cs="Times New Roman CYR"/>
          <w:sz w:val="28"/>
          <w:szCs w:val="28"/>
        </w:rPr>
        <w:t>я хочу узнать………….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Выставление оценок учащимся за работу на уроке.</w:t>
      </w:r>
    </w:p>
    <w:p w:rsid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E53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Домашнее задание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Напишите сочинение-миниатюру </w:t>
      </w:r>
      <w:r w:rsidRPr="000E535C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Если бы у меня было волшебное семечко</w:t>
      </w:r>
      <w:r w:rsidRPr="000E535C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tabs>
          <w:tab w:val="left" w:pos="1770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tabs>
          <w:tab w:val="left" w:pos="1770"/>
        </w:tabs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Pr="000E535C" w:rsidRDefault="000E535C" w:rsidP="000E535C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>Отзыв о посещенном уроке русской литературы</w:t>
      </w:r>
      <w:r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 xml:space="preserve">учителя русского языка и литературы </w:t>
      </w:r>
      <w:proofErr w:type="spellStart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>Мустафаевой</w:t>
      </w:r>
      <w:proofErr w:type="spellEnd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>Заримы</w:t>
      </w:r>
      <w:proofErr w:type="spellEnd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 CYR" w:hAnsi="Arial CYR" w:cs="Arial CYR"/>
          <w:b/>
          <w:bCs/>
          <w:color w:val="000000"/>
          <w:sz w:val="28"/>
          <w:szCs w:val="28"/>
          <w:highlight w:val="white"/>
        </w:rPr>
        <w:t>Гераевны</w:t>
      </w:r>
      <w:proofErr w:type="spellEnd"/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  <w:highlight w:val="white"/>
        </w:rPr>
        <w:t>Дата проведения: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21.11.2017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г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  <w:highlight w:val="white"/>
        </w:rPr>
        <w:t>Место проведения: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МКОУ 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«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Чинарская СОШ№1 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  <w:highlight w:val="white"/>
        </w:rPr>
        <w:t>Класс:</w:t>
      </w:r>
      <w:r>
        <w:rPr>
          <w:rFonts w:ascii="Arial" w:hAnsi="Arial" w:cs="Arial"/>
          <w:i/>
          <w:i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5 «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Б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</w:rPr>
        <w:t>Тема урока: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Уроки жизни в сказке Антония Погорельского 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Черная курица, или Подземные жители</w:t>
      </w:r>
      <w:r w:rsidRPr="000E535C">
        <w:rPr>
          <w:rFonts w:ascii="Times New Roman" w:hAnsi="Times New Roman" w:cs="Times New Roman"/>
          <w:sz w:val="28"/>
          <w:szCs w:val="28"/>
        </w:rPr>
        <w:t>»</w:t>
      </w:r>
      <w:r w:rsidRPr="000E535C">
        <w:rPr>
          <w:rFonts w:ascii="Arial" w:hAnsi="Arial" w:cs="Arial"/>
          <w:color w:val="000000"/>
          <w:sz w:val="28"/>
          <w:szCs w:val="28"/>
        </w:rPr>
        <w:t>»</w:t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i/>
          <w:iCs/>
          <w:color w:val="000000"/>
          <w:sz w:val="28"/>
          <w:szCs w:val="28"/>
          <w:highlight w:val="white"/>
        </w:rPr>
        <w:t>Оборудование:</w:t>
      </w:r>
      <w:r>
        <w:rPr>
          <w:rFonts w:ascii="Arial" w:hAnsi="Arial" w:cs="Arial"/>
          <w:i/>
          <w:iCs/>
          <w:color w:val="000000"/>
          <w:sz w:val="28"/>
          <w:szCs w:val="28"/>
          <w:highlight w:val="white"/>
          <w:lang w:val="en-US"/>
        </w:rPr>
        <w:t> 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мультимедийный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проектор, презентация на тему.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  <w:highlight w:val="white"/>
        </w:rPr>
      </w:pP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Тема и цель занятия, чётко сформулированные </w:t>
      </w:r>
      <w:proofErr w:type="gram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в начале</w:t>
      </w:r>
      <w:proofErr w:type="gram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уроке,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были отмечены в течение всего урока красной нитью. Учитель использовал разнообразные методы и приёмы работы, что позволило всем ребятам принимать активное участие в беседе, </w:t>
      </w:r>
      <w:proofErr w:type="spellStart"/>
      <w:proofErr w:type="gram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блиц-опросе</w:t>
      </w:r>
      <w:proofErr w:type="spellEnd"/>
      <w:proofErr w:type="gramEnd"/>
      <w:r>
        <w:rPr>
          <w:rFonts w:ascii="Arial CYR" w:hAnsi="Arial CYR" w:cs="Arial CYR"/>
          <w:color w:val="000000"/>
          <w:sz w:val="28"/>
          <w:szCs w:val="28"/>
          <w:highlight w:val="white"/>
        </w:rPr>
        <w:t>, анализе эпизодов, выразительном чтении текста. Замысел занятия реализован в полном объёме. Содержание урока насыщенно, доступно. Учащиеся с интересом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выполняли задания.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Изложение учебного материала,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теории литературы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учащимися было быстро усвоено. 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   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Проблемные вопросы учителя  показали готовность ребят к самостоятельной оценке произведения,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раскрыли умение логически мыслить. Были созданы условия для актуализации опыта обучающихся, их личностного общения. Применение 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здоровьесберегающей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>, проблемно-обучающей технологии позволило сделать урок рациональным и результативным. На уроке применялись различные виды работы: самостоятельная, фронтальная, групповая.</w:t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Занятие способствовало формированию ключевых компетенций: расширению знаний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по творчеству Антонио Погорельского, знанию теоретического материала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по литературе. Занятие способствовало развитию таких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качеств личности как: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коммуникативность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>, способность к эффективному общению, критическое мышление,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креативность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>, установка на творчество, самостоятельность и ответственность.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</w:rPr>
      </w:pP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Валеологический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подход учителем соблюдается. Психологический климат на уроке позитивный. Урок целей достиг.</w:t>
      </w:r>
      <w:r>
        <w:rPr>
          <w:rFonts w:ascii="Arial" w:hAnsi="Arial" w:cs="Arial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jc w:val="right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Учитель русского языка и литературы  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jc w:val="right"/>
        <w:rPr>
          <w:rFonts w:ascii="Calibri" w:hAnsi="Calibri" w:cs="Calibri"/>
        </w:rPr>
      </w:pP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t xml:space="preserve">   </w:t>
      </w:r>
      <w:proofErr w:type="spell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Мевлютова</w:t>
      </w:r>
      <w:proofErr w:type="spell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Н.Г. СОШ№1 с</w:t>
      </w:r>
      <w:proofErr w:type="gramStart"/>
      <w:r>
        <w:rPr>
          <w:rFonts w:ascii="Arial CYR" w:hAnsi="Arial CYR" w:cs="Arial CYR"/>
          <w:color w:val="000000"/>
          <w:sz w:val="28"/>
          <w:szCs w:val="28"/>
          <w:highlight w:val="white"/>
        </w:rPr>
        <w:t>.Ч</w:t>
      </w:r>
      <w:proofErr w:type="gramEnd"/>
      <w:r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инар 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br/>
      </w: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</w:rPr>
      </w:pPr>
      <w:r w:rsidRPr="000E535C">
        <w:rPr>
          <w:rFonts w:ascii="Arial" w:hAnsi="Arial" w:cs="Arial"/>
          <w:color w:val="000000"/>
          <w:sz w:val="28"/>
          <w:szCs w:val="28"/>
          <w:highlight w:val="white"/>
        </w:rPr>
        <w:br/>
      </w:r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Отзыв о посещенном уроке русской литературы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учителя русского языка и литературы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Мустафаевой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Заримы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Гераевны</w:t>
      </w:r>
      <w:proofErr w:type="spellEnd"/>
    </w:p>
    <w:p w:rsid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Дата проведения: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21.11.2017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Место проведения: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МКОУ 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Чинарская СОШ№1 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Класс: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5 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</w:t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</w:p>
    <w:p w:rsidR="000E535C" w:rsidRPr="000E535C" w:rsidRDefault="000E535C" w:rsidP="000E535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Тема урока: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E535C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Уроки жизни в сказке Антония Погорельского  </w:t>
      </w:r>
      <w:r w:rsidRPr="000E53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Черная курица, или Подземные жители</w:t>
      </w:r>
      <w:r w:rsidRPr="000E535C">
        <w:rPr>
          <w:rFonts w:ascii="Times New Roman" w:hAnsi="Times New Roman" w:cs="Times New Roman"/>
          <w:sz w:val="28"/>
          <w:szCs w:val="28"/>
        </w:rPr>
        <w:t>»</w:t>
      </w:r>
      <w:r w:rsidRPr="000E535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E535C" w:rsidRDefault="000E535C" w:rsidP="000E53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</w:pP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Урок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Мустафаевой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 З.Г., учителя русского языка и литературы, организован и проведен на достаточно высоком профессиональном уровне. По своему типу урок изучения нового материала с элементами систематизации и обобщения материала. Все этапы урока четко спланированы и выдержаны. Стиль урока доброжелательный, создающий творческую атмосферу делового сотрудничества. Актуализация базовых знаний была осуществлена с помощью таких форм работы как фронтальная работа по вопросам теоретического материала и индивидуальная работа по карточкам. На протяжении всего урока учитель использовал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мультимедийную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 презентацию, что позволило сэкономить время урока в ходе объяснения нового материала, а также при первичном закреплении материала.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Зарима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Гераевна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  умело сочетала разные методы и способы закрепления материала, которые помогали ученикам правильно строить свои рассуждения и делать выводы. В процессе урока была проведена физкультминутка для снятия усталости и одновременного закрепления знаний по теории литературы. Подведение итогов урока показал, что дети хорошо усвоили материал по данной теме.</w:t>
      </w:r>
    </w:p>
    <w:p w:rsidR="000E535C" w:rsidRDefault="000E535C" w:rsidP="000E53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Урок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МустафаевойЗ.Г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. является инновационным, интересным, познавательным. На примере данного урока была показана системность обучения, которая имела место в методике учителя. Также этот урок был примером того, что учитель в своей работе активно применяет элементы информационно-коммуникативной, </w:t>
      </w:r>
      <w:proofErr w:type="spellStart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здоровьсберегающей</w:t>
      </w:r>
      <w:proofErr w:type="spellEnd"/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, личностно-ориентированной технологий. Формы и методы соответствуют психофизиологическим и индивидуальным особенностям учащихся.</w:t>
      </w:r>
    </w:p>
    <w:p w:rsidR="000E535C" w:rsidRPr="000E535C" w:rsidRDefault="000E535C" w:rsidP="000E53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E535C">
        <w:rPr>
          <w:rFonts w:ascii="Times New Roman" w:hAnsi="Times New Roman" w:cs="Times New Roman"/>
          <w:color w:val="767676"/>
          <w:sz w:val="28"/>
          <w:szCs w:val="28"/>
          <w:highlight w:val="white"/>
        </w:rPr>
        <w:br/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</w:p>
    <w:p w:rsidR="000E535C" w:rsidRDefault="000E535C" w:rsidP="000E5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Заместитель директора по учебно-Методической  работе</w:t>
      </w:r>
    </w:p>
    <w:p w:rsidR="000E535C" w:rsidRDefault="000E535C" w:rsidP="000E5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 xml:space="preserve">МКОУ </w:t>
      </w:r>
      <w:r w:rsidRPr="000E535C">
        <w:rPr>
          <w:rFonts w:ascii="Times New Roman" w:hAnsi="Times New Roman" w:cs="Times New Roman"/>
          <w:color w:val="767676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Чинарская СОШ№1</w:t>
      </w:r>
      <w:r w:rsidRPr="000E535C">
        <w:rPr>
          <w:rFonts w:ascii="Times New Roman" w:hAnsi="Times New Roman" w:cs="Times New Roman"/>
          <w:color w:val="767676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767676"/>
          <w:sz w:val="28"/>
          <w:szCs w:val="28"/>
          <w:highlight w:val="white"/>
        </w:rPr>
        <w:t>Алиева С.А.</w:t>
      </w:r>
    </w:p>
    <w:p w:rsidR="000E535C" w:rsidRPr="000E535C" w:rsidRDefault="000E535C" w:rsidP="000E535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E535C">
        <w:rPr>
          <w:rFonts w:ascii="Times New Roman" w:hAnsi="Times New Roman" w:cs="Times New Roman"/>
          <w:color w:val="767676"/>
          <w:sz w:val="28"/>
          <w:szCs w:val="28"/>
          <w:highlight w:val="white"/>
        </w:rPr>
        <w:br/>
      </w:r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</w:p>
    <w:p w:rsidR="00D70E72" w:rsidRDefault="000E535C" w:rsidP="000E535C">
      <w:r w:rsidRPr="000E535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</w:p>
    <w:sectPr w:rsidR="00D70E72" w:rsidSect="005B35F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F4BF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5F77"/>
    <w:rsid w:val="000E535C"/>
    <w:rsid w:val="00505F77"/>
    <w:rsid w:val="006C592C"/>
    <w:rsid w:val="008D440A"/>
    <w:rsid w:val="00A1009A"/>
    <w:rsid w:val="00B53003"/>
    <w:rsid w:val="00D7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1915</Words>
  <Characters>10916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2019-11-06T17:05:00Z</dcterms:created>
  <dcterms:modified xsi:type="dcterms:W3CDTF">2019-11-07T04:48:00Z</dcterms:modified>
</cp:coreProperties>
</file>